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83041C" w14:textId="77777777" w:rsidR="00E5508D" w:rsidRPr="00E5508D" w:rsidRDefault="00E5508D" w:rsidP="00E5508D">
      <w:pPr>
        <w:rPr>
          <w:rFonts w:ascii="Arial" w:hAnsi="Arial"/>
          <w:sz w:val="22"/>
        </w:rPr>
      </w:pPr>
    </w:p>
    <w:p w14:paraId="6041B4DF" w14:textId="77777777" w:rsidR="00E5508D" w:rsidRDefault="00E5508D" w:rsidP="00E5508D">
      <w:pPr>
        <w:tabs>
          <w:tab w:val="center" w:pos="5040"/>
        </w:tabs>
        <w:rPr>
          <w:rFonts w:ascii="Arial" w:hAnsi="Arial"/>
          <w:sz w:val="22"/>
        </w:rPr>
      </w:pPr>
      <w:r w:rsidRPr="00E5508D">
        <w:rPr>
          <w:rFonts w:ascii="Arial" w:hAnsi="Arial"/>
          <w:sz w:val="22"/>
        </w:rPr>
        <w:tab/>
      </w:r>
    </w:p>
    <w:p w14:paraId="3F82C0AF" w14:textId="77777777" w:rsidR="001C3550" w:rsidRPr="00AD2F49" w:rsidRDefault="001C3550" w:rsidP="001C3550">
      <w:pPr>
        <w:tabs>
          <w:tab w:val="center" w:pos="5040"/>
        </w:tabs>
        <w:jc w:val="center"/>
        <w:rPr>
          <w:rFonts w:ascii="Arial" w:hAnsi="Arial"/>
          <w:b/>
          <w:szCs w:val="22"/>
        </w:rPr>
      </w:pPr>
      <w:r w:rsidRPr="00AD2F49">
        <w:rPr>
          <w:rFonts w:ascii="Arial" w:hAnsi="Arial"/>
          <w:b/>
          <w:szCs w:val="22"/>
        </w:rPr>
        <w:t>PRODUCT SPECIFICATION (CSI</w:t>
      </w:r>
      <w:r>
        <w:rPr>
          <w:rFonts w:ascii="Arial" w:hAnsi="Arial"/>
          <w:b/>
          <w:szCs w:val="22"/>
        </w:rPr>
        <w:t>-</w:t>
      </w:r>
      <w:r w:rsidRPr="00AD2F49">
        <w:rPr>
          <w:rFonts w:ascii="Arial" w:hAnsi="Arial"/>
          <w:b/>
          <w:szCs w:val="22"/>
        </w:rPr>
        <w:t>FORMAT)</w:t>
      </w:r>
    </w:p>
    <w:p w14:paraId="2E34ED5C" w14:textId="77777777" w:rsidR="001C3550" w:rsidRPr="00E5508D" w:rsidRDefault="001C3550" w:rsidP="00E5508D">
      <w:pPr>
        <w:tabs>
          <w:tab w:val="center" w:pos="5040"/>
        </w:tabs>
        <w:rPr>
          <w:rFonts w:ascii="Arial" w:hAnsi="Arial"/>
          <w:sz w:val="22"/>
        </w:rPr>
      </w:pPr>
    </w:p>
    <w:tbl>
      <w:tblPr>
        <w:tblStyle w:val="TableGrid1"/>
        <w:tblW w:w="0" w:type="auto"/>
        <w:tblLook w:val="04A0" w:firstRow="1" w:lastRow="0" w:firstColumn="1" w:lastColumn="0" w:noHBand="0" w:noVBand="1"/>
      </w:tblPr>
      <w:tblGrid>
        <w:gridCol w:w="10190"/>
      </w:tblGrid>
      <w:tr w:rsidR="00E5508D" w:rsidRPr="00E5508D" w14:paraId="4E12E9DE" w14:textId="77777777" w:rsidTr="000E6392">
        <w:tc>
          <w:tcPr>
            <w:tcW w:w="10190" w:type="dxa"/>
            <w:tcBorders>
              <w:top w:val="single" w:sz="4" w:space="0" w:color="auto"/>
              <w:left w:val="single" w:sz="4" w:space="0" w:color="auto"/>
              <w:bottom w:val="single" w:sz="4" w:space="0" w:color="auto"/>
              <w:right w:val="single" w:sz="4" w:space="0" w:color="auto"/>
            </w:tcBorders>
          </w:tcPr>
          <w:p w14:paraId="3D1267E6" w14:textId="3265FDE6" w:rsidR="00E5508D" w:rsidRPr="001C3550" w:rsidRDefault="00E5508D" w:rsidP="00E5508D">
            <w:pPr>
              <w:rPr>
                <w:rFonts w:ascii="Arial" w:hAnsi="Arial"/>
                <w:sz w:val="20"/>
              </w:rPr>
            </w:pPr>
            <w:r w:rsidRPr="001C3550">
              <w:rPr>
                <w:rFonts w:ascii="Arial" w:hAnsi="Arial"/>
                <w:sz w:val="20"/>
              </w:rPr>
              <w:t>Specifier Note: The specification is in accordance with the Construction Specifications Institute (CSI) format.</w:t>
            </w:r>
          </w:p>
          <w:p w14:paraId="0695ADC9" w14:textId="77777777" w:rsidR="00E5508D" w:rsidRPr="001C3550" w:rsidRDefault="00E5508D" w:rsidP="00E5508D">
            <w:pPr>
              <w:rPr>
                <w:rFonts w:ascii="Arial" w:hAnsi="Arial"/>
                <w:sz w:val="20"/>
              </w:rPr>
            </w:pPr>
          </w:p>
          <w:p w14:paraId="0628B98D" w14:textId="29A86C0B" w:rsidR="00E5508D" w:rsidRPr="001C3550" w:rsidRDefault="00E5508D" w:rsidP="00E5508D">
            <w:pPr>
              <w:rPr>
                <w:rFonts w:ascii="Arial" w:hAnsi="Arial"/>
                <w:sz w:val="20"/>
              </w:rPr>
            </w:pPr>
            <w:r w:rsidRPr="001C3550">
              <w:rPr>
                <w:rFonts w:ascii="Arial" w:hAnsi="Arial"/>
                <w:sz w:val="20"/>
              </w:rPr>
              <w:t xml:space="preserve">Please review the specification to meet all specific project requirements and the project evaluation provided by Presto. If an evaluation was not created, please reach out to Bryan Wedin </w:t>
            </w:r>
            <w:r w:rsidR="001C3550">
              <w:rPr>
                <w:rFonts w:ascii="Arial" w:hAnsi="Arial"/>
                <w:sz w:val="20"/>
              </w:rPr>
              <w:t>at</w:t>
            </w:r>
            <w:r w:rsidRPr="001C3550">
              <w:rPr>
                <w:rFonts w:ascii="Arial" w:hAnsi="Arial"/>
                <w:sz w:val="20"/>
              </w:rPr>
              <w:t xml:space="preserve"> </w:t>
            </w:r>
            <w:hyperlink r:id="rId8" w:history="1">
              <w:r w:rsidRPr="001C3550">
                <w:rPr>
                  <w:rFonts w:ascii="Arial" w:hAnsi="Arial"/>
                  <w:color w:val="0000FF"/>
                  <w:sz w:val="20"/>
                  <w:u w:val="single"/>
                </w:rPr>
                <w:t>bryan.wedin@prestogeo.com</w:t>
              </w:r>
            </w:hyperlink>
            <w:r w:rsidRPr="001C3550">
              <w:rPr>
                <w:rFonts w:ascii="Arial" w:hAnsi="Arial"/>
                <w:sz w:val="20"/>
              </w:rPr>
              <w:t>.</w:t>
            </w:r>
          </w:p>
          <w:p w14:paraId="63630547" w14:textId="77777777" w:rsidR="00E5508D" w:rsidRPr="001C3550" w:rsidRDefault="00E5508D" w:rsidP="00E5508D">
            <w:pPr>
              <w:rPr>
                <w:rFonts w:ascii="Arial" w:hAnsi="Arial"/>
                <w:sz w:val="20"/>
              </w:rPr>
            </w:pPr>
          </w:p>
          <w:p w14:paraId="68CE5154" w14:textId="77777777" w:rsidR="00E5508D" w:rsidRPr="00E5508D" w:rsidRDefault="00E5508D" w:rsidP="00E5508D">
            <w:pPr>
              <w:rPr>
                <w:rFonts w:ascii="Arial" w:hAnsi="Arial"/>
                <w:sz w:val="22"/>
              </w:rPr>
            </w:pPr>
            <w:r w:rsidRPr="001C3550">
              <w:rPr>
                <w:rFonts w:ascii="Arial" w:hAnsi="Arial"/>
                <w:sz w:val="20"/>
              </w:rPr>
              <w:t xml:space="preserve">Select the appropriate sections shaded in </w:t>
            </w:r>
            <w:r w:rsidRPr="001C3550">
              <w:rPr>
                <w:rFonts w:ascii="Arial" w:hAnsi="Arial"/>
                <w:sz w:val="20"/>
                <w:highlight w:val="yellow"/>
              </w:rPr>
              <w:t>yellow</w:t>
            </w:r>
            <w:r w:rsidRPr="001C3550">
              <w:rPr>
                <w:rFonts w:ascii="Arial" w:hAnsi="Arial"/>
                <w:sz w:val="20"/>
              </w:rPr>
              <w:t xml:space="preserve"> and delete the associated specifier note.</w:t>
            </w:r>
          </w:p>
        </w:tc>
      </w:tr>
    </w:tbl>
    <w:p w14:paraId="4FD94CDF" w14:textId="77777777" w:rsidR="00A64FD7" w:rsidRDefault="00A64FD7" w:rsidP="00A64FD7">
      <w:pPr>
        <w:tabs>
          <w:tab w:val="right" w:pos="10080"/>
        </w:tabs>
        <w:jc w:val="center"/>
        <w:rPr>
          <w:rFonts w:ascii="Arial" w:hAnsi="Arial"/>
          <w:sz w:val="22"/>
        </w:rPr>
      </w:pPr>
    </w:p>
    <w:p w14:paraId="14CE3714" w14:textId="7C868640" w:rsidR="00BB6310" w:rsidRPr="00AC264D" w:rsidRDefault="00BB6310" w:rsidP="00A64FD7">
      <w:pPr>
        <w:tabs>
          <w:tab w:val="right" w:pos="10080"/>
        </w:tabs>
        <w:jc w:val="center"/>
        <w:rPr>
          <w:rFonts w:ascii="Arial" w:hAnsi="Arial"/>
          <w:b/>
          <w:sz w:val="22"/>
        </w:rPr>
      </w:pPr>
      <w:r w:rsidRPr="00AC264D">
        <w:rPr>
          <w:rFonts w:ascii="Arial" w:hAnsi="Arial"/>
          <w:b/>
          <w:sz w:val="22"/>
        </w:rPr>
        <w:t xml:space="preserve">SECTION </w:t>
      </w:r>
      <w:r w:rsidR="00924F85">
        <w:rPr>
          <w:rFonts w:ascii="Arial" w:hAnsi="Arial"/>
          <w:b/>
          <w:sz w:val="22"/>
        </w:rPr>
        <w:t>32 12 43</w:t>
      </w:r>
    </w:p>
    <w:p w14:paraId="4623BFA6" w14:textId="77777777" w:rsidR="00BB6310" w:rsidRPr="00AC264D" w:rsidRDefault="00BB6310" w:rsidP="00BB6310">
      <w:pPr>
        <w:tabs>
          <w:tab w:val="center" w:pos="5040"/>
        </w:tabs>
        <w:rPr>
          <w:rFonts w:ascii="Arial" w:hAnsi="Arial"/>
          <w:sz w:val="22"/>
        </w:rPr>
      </w:pPr>
      <w:r w:rsidRPr="00AC264D">
        <w:rPr>
          <w:rFonts w:ascii="Arial" w:hAnsi="Arial"/>
          <w:b/>
          <w:sz w:val="22"/>
        </w:rPr>
        <w:tab/>
        <w:t>POROUS FLEXIBLE PAVING</w:t>
      </w:r>
    </w:p>
    <w:p w14:paraId="647C24C9" w14:textId="77777777" w:rsidR="002C3C84" w:rsidRPr="00AC264D" w:rsidRDefault="002C3C84">
      <w:pPr>
        <w:rPr>
          <w:rFonts w:ascii="Arial" w:hAnsi="Arial"/>
          <w:sz w:val="22"/>
        </w:rPr>
      </w:pPr>
    </w:p>
    <w:p w14:paraId="099C18ED" w14:textId="77777777" w:rsidR="002C3C84" w:rsidRPr="00AC264D" w:rsidRDefault="002C3C84">
      <w:pPr>
        <w:tabs>
          <w:tab w:val="left" w:pos="-720"/>
          <w:tab w:val="left" w:pos="0"/>
          <w:tab w:val="left" w:pos="720"/>
          <w:tab w:val="left" w:pos="1260"/>
          <w:tab w:val="left" w:pos="2160"/>
        </w:tabs>
        <w:ind w:left="1260" w:hanging="1260"/>
        <w:rPr>
          <w:rFonts w:ascii="Arial" w:hAnsi="Arial"/>
          <w:sz w:val="22"/>
        </w:rPr>
      </w:pPr>
      <w:r w:rsidRPr="00AC264D">
        <w:rPr>
          <w:rFonts w:ascii="Arial" w:hAnsi="Arial"/>
          <w:b/>
          <w:sz w:val="22"/>
        </w:rPr>
        <w:t>PART 1</w:t>
      </w:r>
      <w:r w:rsidRPr="00AC264D">
        <w:rPr>
          <w:rFonts w:ascii="Arial" w:hAnsi="Arial"/>
          <w:b/>
          <w:sz w:val="22"/>
        </w:rPr>
        <w:tab/>
        <w:t>GENERAL</w:t>
      </w:r>
    </w:p>
    <w:p w14:paraId="2D51B659" w14:textId="77777777" w:rsidR="00F27DDE" w:rsidRDefault="00E91A67" w:rsidP="00F27DDE">
      <w:pPr>
        <w:pStyle w:val="ListParagraph"/>
        <w:numPr>
          <w:ilvl w:val="1"/>
          <w:numId w:val="39"/>
        </w:numPr>
        <w:tabs>
          <w:tab w:val="left" w:pos="720"/>
        </w:tabs>
        <w:spacing w:before="200" w:after="200"/>
        <w:rPr>
          <w:rFonts w:ascii="Arial" w:hAnsi="Arial"/>
          <w:b/>
          <w:sz w:val="22"/>
        </w:rPr>
      </w:pPr>
      <w:r w:rsidRPr="00F27DDE">
        <w:rPr>
          <w:rFonts w:ascii="Arial" w:hAnsi="Arial"/>
          <w:b/>
          <w:sz w:val="22"/>
        </w:rPr>
        <w:t>SUMMARY</w:t>
      </w:r>
      <w:r w:rsidR="00F27DDE" w:rsidRPr="00F27DDE">
        <w:rPr>
          <w:rFonts w:ascii="Arial" w:hAnsi="Arial"/>
          <w:b/>
          <w:sz w:val="22"/>
        </w:rPr>
        <w:t xml:space="preserve"> </w:t>
      </w:r>
    </w:p>
    <w:p w14:paraId="5545AA01" w14:textId="10A353AC" w:rsidR="00E91A67" w:rsidRDefault="00E91A67" w:rsidP="00232C91">
      <w:pPr>
        <w:numPr>
          <w:ilvl w:val="0"/>
          <w:numId w:val="24"/>
        </w:numPr>
        <w:tabs>
          <w:tab w:val="clear" w:pos="900"/>
          <w:tab w:val="left" w:pos="720"/>
        </w:tabs>
        <w:spacing w:before="60" w:after="60"/>
        <w:ind w:left="734" w:hanging="547"/>
        <w:rPr>
          <w:rFonts w:ascii="Arial" w:hAnsi="Arial"/>
          <w:sz w:val="20"/>
        </w:rPr>
      </w:pPr>
      <w:r w:rsidRPr="0060105C">
        <w:rPr>
          <w:rFonts w:ascii="Arial" w:hAnsi="Arial"/>
          <w:sz w:val="20"/>
        </w:rPr>
        <w:t xml:space="preserve">Work Included: This Section includes providing all material, labor, </w:t>
      </w:r>
      <w:proofErr w:type="gramStart"/>
      <w:r w:rsidRPr="0060105C">
        <w:rPr>
          <w:rFonts w:ascii="Arial" w:hAnsi="Arial"/>
          <w:sz w:val="20"/>
        </w:rPr>
        <w:t>tools</w:t>
      </w:r>
      <w:proofErr w:type="gramEnd"/>
      <w:r w:rsidRPr="0060105C">
        <w:rPr>
          <w:rFonts w:ascii="Arial" w:hAnsi="Arial"/>
          <w:sz w:val="20"/>
        </w:rPr>
        <w:t xml:space="preserve"> and equipment for installation of </w:t>
      </w:r>
      <w:r>
        <w:rPr>
          <w:rFonts w:ascii="Arial" w:hAnsi="Arial"/>
          <w:sz w:val="20"/>
        </w:rPr>
        <w:t xml:space="preserve">the </w:t>
      </w:r>
      <w:r w:rsidR="00AF5909">
        <w:rPr>
          <w:rFonts w:ascii="Arial" w:hAnsi="Arial"/>
          <w:sz w:val="20"/>
        </w:rPr>
        <w:t>G</w:t>
      </w:r>
      <w:r w:rsidR="001C3550">
        <w:rPr>
          <w:rFonts w:ascii="Arial" w:hAnsi="Arial"/>
          <w:sz w:val="20"/>
        </w:rPr>
        <w:t>EOPAVE</w:t>
      </w:r>
      <w:r w:rsidR="00AF5909">
        <w:rPr>
          <w:rFonts w:ascii="Arial" w:hAnsi="Arial"/>
          <w:sz w:val="20"/>
        </w:rPr>
        <w:t>® p</w:t>
      </w:r>
      <w:r>
        <w:rPr>
          <w:rFonts w:ascii="Arial" w:hAnsi="Arial"/>
          <w:sz w:val="20"/>
        </w:rPr>
        <w:t xml:space="preserve">orous </w:t>
      </w:r>
      <w:r w:rsidR="00AF5909">
        <w:rPr>
          <w:rFonts w:ascii="Arial" w:hAnsi="Arial"/>
          <w:sz w:val="20"/>
        </w:rPr>
        <w:t>p</w:t>
      </w:r>
      <w:r>
        <w:rPr>
          <w:rFonts w:ascii="Arial" w:hAnsi="Arial"/>
          <w:sz w:val="20"/>
        </w:rPr>
        <w:t xml:space="preserve">avement </w:t>
      </w:r>
      <w:r w:rsidR="00AF5909">
        <w:rPr>
          <w:rFonts w:ascii="Arial" w:hAnsi="Arial"/>
          <w:sz w:val="20"/>
        </w:rPr>
        <w:t>s</w:t>
      </w:r>
      <w:r>
        <w:rPr>
          <w:rFonts w:ascii="Arial" w:hAnsi="Arial"/>
          <w:sz w:val="20"/>
        </w:rPr>
        <w:t>ystem</w:t>
      </w:r>
      <w:r w:rsidRPr="0060105C">
        <w:rPr>
          <w:rFonts w:ascii="Arial" w:hAnsi="Arial"/>
          <w:sz w:val="20"/>
        </w:rPr>
        <w:t xml:space="preserve"> as shown </w:t>
      </w:r>
      <w:r>
        <w:rPr>
          <w:rFonts w:ascii="Arial" w:hAnsi="Arial"/>
          <w:sz w:val="20"/>
        </w:rPr>
        <w:t>i</w:t>
      </w:r>
      <w:r w:rsidRPr="0060105C">
        <w:rPr>
          <w:rFonts w:ascii="Arial" w:hAnsi="Arial"/>
          <w:sz w:val="20"/>
        </w:rPr>
        <w:t xml:space="preserve">n the </w:t>
      </w:r>
      <w:r>
        <w:rPr>
          <w:rFonts w:ascii="Arial" w:hAnsi="Arial"/>
          <w:sz w:val="20"/>
        </w:rPr>
        <w:t>Contract Documents</w:t>
      </w:r>
      <w:r w:rsidRPr="0060105C">
        <w:rPr>
          <w:rFonts w:ascii="Arial" w:hAnsi="Arial"/>
          <w:sz w:val="20"/>
        </w:rPr>
        <w:t xml:space="preserve"> and as specified in this</w:t>
      </w:r>
      <w:r>
        <w:rPr>
          <w:rFonts w:ascii="Arial" w:hAnsi="Arial"/>
          <w:sz w:val="20"/>
        </w:rPr>
        <w:t xml:space="preserve"> Section.</w:t>
      </w:r>
    </w:p>
    <w:p w14:paraId="6C97CC8A" w14:textId="3D268189" w:rsidR="00E91A67" w:rsidRDefault="00E91A67" w:rsidP="00232C91">
      <w:pPr>
        <w:numPr>
          <w:ilvl w:val="0"/>
          <w:numId w:val="24"/>
        </w:numPr>
        <w:tabs>
          <w:tab w:val="clear" w:pos="900"/>
          <w:tab w:val="left" w:pos="720"/>
        </w:tabs>
        <w:spacing w:before="60" w:after="60"/>
        <w:ind w:left="734" w:hanging="547"/>
        <w:rPr>
          <w:rFonts w:ascii="Arial" w:hAnsi="Arial"/>
          <w:sz w:val="20"/>
        </w:rPr>
      </w:pPr>
      <w:r>
        <w:rPr>
          <w:rFonts w:ascii="Arial" w:hAnsi="Arial"/>
          <w:sz w:val="20"/>
        </w:rPr>
        <w:t xml:space="preserve">The </w:t>
      </w:r>
      <w:r w:rsidR="00AF5909">
        <w:rPr>
          <w:rFonts w:ascii="Arial" w:hAnsi="Arial"/>
          <w:sz w:val="20"/>
        </w:rPr>
        <w:t xml:space="preserve">porous pavement </w:t>
      </w:r>
      <w:r w:rsidR="00870D84">
        <w:rPr>
          <w:rFonts w:ascii="Arial" w:hAnsi="Arial"/>
          <w:sz w:val="20"/>
        </w:rPr>
        <w:t>s</w:t>
      </w:r>
      <w:r>
        <w:rPr>
          <w:rFonts w:ascii="Arial" w:hAnsi="Arial"/>
          <w:sz w:val="20"/>
        </w:rPr>
        <w:t xml:space="preserve">ystem shall be used for aggregate porous pavement. </w:t>
      </w:r>
    </w:p>
    <w:p w14:paraId="77134DA4" w14:textId="39B9651F" w:rsidR="00F27DDE" w:rsidRPr="00F27DDE" w:rsidRDefault="002C3C84" w:rsidP="00F27DDE">
      <w:pPr>
        <w:pStyle w:val="ListParagraph"/>
        <w:numPr>
          <w:ilvl w:val="1"/>
          <w:numId w:val="39"/>
        </w:numPr>
        <w:tabs>
          <w:tab w:val="left" w:pos="-720"/>
          <w:tab w:val="left" w:pos="180"/>
          <w:tab w:val="left" w:pos="720"/>
          <w:tab w:val="left" w:pos="1260"/>
          <w:tab w:val="left" w:pos="1800"/>
        </w:tabs>
        <w:spacing w:before="200" w:after="60"/>
        <w:rPr>
          <w:rFonts w:ascii="Arial" w:hAnsi="Arial"/>
          <w:b/>
          <w:sz w:val="22"/>
        </w:rPr>
      </w:pPr>
      <w:r w:rsidRPr="00F27DDE">
        <w:rPr>
          <w:rFonts w:ascii="Arial" w:hAnsi="Arial"/>
          <w:b/>
          <w:sz w:val="22"/>
        </w:rPr>
        <w:t xml:space="preserve">RELATED </w:t>
      </w:r>
      <w:r w:rsidR="0046491D" w:rsidRPr="00F27DDE">
        <w:rPr>
          <w:rFonts w:ascii="Arial" w:hAnsi="Arial"/>
          <w:b/>
          <w:sz w:val="22"/>
        </w:rPr>
        <w:t>SECTIONS AND DIVISIONS</w:t>
      </w:r>
    </w:p>
    <w:p w14:paraId="68EE209A" w14:textId="25D1D58F" w:rsidR="00560FFE" w:rsidRDefault="00560FFE" w:rsidP="00232C91">
      <w:pPr>
        <w:numPr>
          <w:ilvl w:val="0"/>
          <w:numId w:val="20"/>
        </w:numPr>
        <w:tabs>
          <w:tab w:val="left" w:pos="-720"/>
          <w:tab w:val="left" w:pos="180"/>
          <w:tab w:val="left" w:pos="1260"/>
          <w:tab w:val="left" w:pos="1800"/>
        </w:tabs>
        <w:spacing w:before="60" w:after="60"/>
        <w:ind w:hanging="540"/>
        <w:rPr>
          <w:rFonts w:ascii="Arial" w:hAnsi="Arial"/>
          <w:sz w:val="20"/>
        </w:rPr>
      </w:pPr>
      <w:r>
        <w:rPr>
          <w:rFonts w:ascii="Arial" w:hAnsi="Arial"/>
          <w:sz w:val="20"/>
        </w:rPr>
        <w:t>The applicable provisions of the General Conditions shall govern the work in this Section.</w:t>
      </w:r>
    </w:p>
    <w:p w14:paraId="28411081" w14:textId="4D316561" w:rsidR="00560FFE" w:rsidRDefault="00560FFE" w:rsidP="00232C91">
      <w:pPr>
        <w:numPr>
          <w:ilvl w:val="0"/>
          <w:numId w:val="20"/>
        </w:numPr>
        <w:tabs>
          <w:tab w:val="left" w:pos="-720"/>
          <w:tab w:val="left" w:pos="180"/>
          <w:tab w:val="left" w:pos="1260"/>
          <w:tab w:val="left" w:pos="1800"/>
        </w:tabs>
        <w:spacing w:before="60" w:after="60"/>
        <w:ind w:hanging="540"/>
        <w:rPr>
          <w:rFonts w:ascii="Arial" w:hAnsi="Arial"/>
          <w:sz w:val="20"/>
        </w:rPr>
      </w:pPr>
      <w:r>
        <w:rPr>
          <w:rFonts w:ascii="Arial" w:hAnsi="Arial"/>
          <w:sz w:val="20"/>
        </w:rPr>
        <w:t>Section 013300 – Submittal Procedures</w:t>
      </w:r>
    </w:p>
    <w:p w14:paraId="4BA83319" w14:textId="454C663F" w:rsidR="00560FFE" w:rsidRDefault="00185157" w:rsidP="00232C91">
      <w:pPr>
        <w:numPr>
          <w:ilvl w:val="0"/>
          <w:numId w:val="20"/>
        </w:numPr>
        <w:tabs>
          <w:tab w:val="left" w:pos="-720"/>
          <w:tab w:val="left" w:pos="180"/>
          <w:tab w:val="left" w:pos="1260"/>
          <w:tab w:val="left" w:pos="1800"/>
        </w:tabs>
        <w:spacing w:before="60" w:after="60"/>
        <w:ind w:hanging="540"/>
        <w:rPr>
          <w:rFonts w:ascii="Arial" w:hAnsi="Arial"/>
          <w:sz w:val="20"/>
        </w:rPr>
      </w:pPr>
      <w:bookmarkStart w:id="0" w:name="_Hlk172783436"/>
      <w:r>
        <w:rPr>
          <w:rFonts w:ascii="Arial" w:hAnsi="Arial"/>
          <w:sz w:val="20"/>
        </w:rPr>
        <w:t>Section 311000 – Site Clearing</w:t>
      </w:r>
    </w:p>
    <w:p w14:paraId="7E1D809C" w14:textId="01A0984F" w:rsidR="00F031E7" w:rsidRDefault="00560FFE" w:rsidP="00232C91">
      <w:pPr>
        <w:numPr>
          <w:ilvl w:val="0"/>
          <w:numId w:val="20"/>
        </w:numPr>
        <w:tabs>
          <w:tab w:val="left" w:pos="-720"/>
          <w:tab w:val="left" w:pos="180"/>
          <w:tab w:val="left" w:pos="1260"/>
          <w:tab w:val="left" w:pos="1800"/>
        </w:tabs>
        <w:spacing w:before="60" w:after="60"/>
        <w:ind w:hanging="540"/>
        <w:rPr>
          <w:rFonts w:ascii="Arial" w:hAnsi="Arial"/>
          <w:sz w:val="20"/>
        </w:rPr>
      </w:pPr>
      <w:r>
        <w:rPr>
          <w:rFonts w:ascii="Arial" w:hAnsi="Arial"/>
          <w:sz w:val="20"/>
        </w:rPr>
        <w:t>S</w:t>
      </w:r>
      <w:r w:rsidR="00F031E7" w:rsidRPr="00AC264D">
        <w:rPr>
          <w:rFonts w:ascii="Arial" w:hAnsi="Arial"/>
          <w:sz w:val="20"/>
        </w:rPr>
        <w:t>ection 312000 – Earth Moving.</w:t>
      </w:r>
    </w:p>
    <w:p w14:paraId="71508B88" w14:textId="441D20AA" w:rsidR="00185157" w:rsidRDefault="00185157" w:rsidP="00232C91">
      <w:pPr>
        <w:numPr>
          <w:ilvl w:val="0"/>
          <w:numId w:val="20"/>
        </w:numPr>
        <w:tabs>
          <w:tab w:val="left" w:pos="-720"/>
          <w:tab w:val="left" w:pos="180"/>
          <w:tab w:val="left" w:pos="1260"/>
          <w:tab w:val="left" w:pos="1800"/>
        </w:tabs>
        <w:spacing w:before="60" w:after="60"/>
        <w:ind w:hanging="540"/>
        <w:rPr>
          <w:rFonts w:ascii="Arial" w:hAnsi="Arial"/>
          <w:sz w:val="20"/>
        </w:rPr>
      </w:pPr>
      <w:r>
        <w:rPr>
          <w:rFonts w:ascii="Arial" w:hAnsi="Arial"/>
          <w:sz w:val="20"/>
        </w:rPr>
        <w:t>Section 312500 – Erosion and Sedimentation Control.</w:t>
      </w:r>
    </w:p>
    <w:p w14:paraId="27855F4B" w14:textId="59350EEE" w:rsidR="00185157" w:rsidRPr="00AC264D" w:rsidRDefault="00185157" w:rsidP="00232C91">
      <w:pPr>
        <w:numPr>
          <w:ilvl w:val="0"/>
          <w:numId w:val="20"/>
        </w:numPr>
        <w:tabs>
          <w:tab w:val="left" w:pos="-720"/>
          <w:tab w:val="left" w:pos="180"/>
          <w:tab w:val="left" w:pos="1260"/>
          <w:tab w:val="left" w:pos="1800"/>
        </w:tabs>
        <w:spacing w:before="60" w:after="60"/>
        <w:ind w:hanging="540"/>
        <w:rPr>
          <w:rFonts w:ascii="Arial" w:hAnsi="Arial"/>
          <w:sz w:val="20"/>
        </w:rPr>
      </w:pPr>
      <w:r>
        <w:rPr>
          <w:rFonts w:ascii="Arial" w:hAnsi="Arial"/>
          <w:sz w:val="20"/>
        </w:rPr>
        <w:t>Section 313219 – Geosynthetic Stabilization and Separation Layer.</w:t>
      </w:r>
    </w:p>
    <w:p w14:paraId="2A90E039" w14:textId="77777777" w:rsidR="002C3C84" w:rsidRPr="00AC264D" w:rsidRDefault="002C3C84" w:rsidP="00B56F65">
      <w:pPr>
        <w:numPr>
          <w:ilvl w:val="0"/>
          <w:numId w:val="20"/>
        </w:numPr>
        <w:tabs>
          <w:tab w:val="left" w:pos="-720"/>
          <w:tab w:val="left" w:pos="180"/>
          <w:tab w:val="left" w:pos="1260"/>
          <w:tab w:val="left" w:pos="1800"/>
        </w:tabs>
        <w:spacing w:before="60" w:after="60"/>
        <w:ind w:hanging="540"/>
        <w:rPr>
          <w:rFonts w:ascii="Arial" w:hAnsi="Arial"/>
          <w:sz w:val="20"/>
        </w:rPr>
      </w:pPr>
      <w:r w:rsidRPr="00AC264D">
        <w:rPr>
          <w:rFonts w:ascii="Arial" w:hAnsi="Arial"/>
          <w:sz w:val="20"/>
        </w:rPr>
        <w:t xml:space="preserve">Section </w:t>
      </w:r>
      <w:r w:rsidR="00F031E7" w:rsidRPr="00AC264D">
        <w:rPr>
          <w:rFonts w:ascii="Arial" w:hAnsi="Arial"/>
          <w:sz w:val="20"/>
        </w:rPr>
        <w:t>323000 - Site Improvements.</w:t>
      </w:r>
    </w:p>
    <w:p w14:paraId="1F2FA86C" w14:textId="01807111" w:rsidR="002C3C84" w:rsidRDefault="002C3C84" w:rsidP="00B56F65">
      <w:pPr>
        <w:numPr>
          <w:ilvl w:val="0"/>
          <w:numId w:val="20"/>
        </w:numPr>
        <w:tabs>
          <w:tab w:val="left" w:pos="-720"/>
          <w:tab w:val="left" w:pos="180"/>
          <w:tab w:val="left" w:pos="1260"/>
          <w:tab w:val="left" w:pos="1800"/>
        </w:tabs>
        <w:spacing w:before="60" w:after="60"/>
        <w:ind w:hanging="540"/>
        <w:rPr>
          <w:rFonts w:ascii="Arial" w:hAnsi="Arial"/>
          <w:sz w:val="20"/>
        </w:rPr>
      </w:pPr>
      <w:r w:rsidRPr="00AC264D">
        <w:rPr>
          <w:rFonts w:ascii="Arial" w:hAnsi="Arial"/>
          <w:sz w:val="20"/>
        </w:rPr>
        <w:t xml:space="preserve">Section </w:t>
      </w:r>
      <w:r w:rsidR="00F031E7" w:rsidRPr="00AC264D">
        <w:rPr>
          <w:rFonts w:ascii="Arial" w:hAnsi="Arial"/>
          <w:sz w:val="20"/>
        </w:rPr>
        <w:t>329200 –Turfs and Grasses.</w:t>
      </w:r>
    </w:p>
    <w:p w14:paraId="6D5D6248" w14:textId="430E0A4F" w:rsidR="00F27DDE" w:rsidRPr="001C3550" w:rsidRDefault="00185157" w:rsidP="001C3550">
      <w:pPr>
        <w:numPr>
          <w:ilvl w:val="0"/>
          <w:numId w:val="20"/>
        </w:numPr>
        <w:tabs>
          <w:tab w:val="left" w:pos="-720"/>
          <w:tab w:val="left" w:pos="180"/>
          <w:tab w:val="left" w:pos="1260"/>
          <w:tab w:val="left" w:pos="1800"/>
        </w:tabs>
        <w:spacing w:before="60" w:after="60"/>
        <w:ind w:hanging="540"/>
        <w:rPr>
          <w:rFonts w:ascii="Arial" w:hAnsi="Arial"/>
          <w:sz w:val="20"/>
        </w:rPr>
      </w:pPr>
      <w:r>
        <w:rPr>
          <w:rFonts w:ascii="Arial" w:hAnsi="Arial"/>
          <w:sz w:val="20"/>
        </w:rPr>
        <w:t>Section 334600 – Subdrainage.</w:t>
      </w:r>
      <w:bookmarkEnd w:id="0"/>
    </w:p>
    <w:p w14:paraId="025CFF78" w14:textId="6875C137" w:rsidR="00936348" w:rsidRPr="00F27DDE" w:rsidRDefault="00936348" w:rsidP="00936348">
      <w:pPr>
        <w:pStyle w:val="ListParagraph"/>
        <w:numPr>
          <w:ilvl w:val="1"/>
          <w:numId w:val="39"/>
        </w:numPr>
        <w:tabs>
          <w:tab w:val="left" w:pos="-720"/>
          <w:tab w:val="left" w:pos="180"/>
          <w:tab w:val="left" w:pos="720"/>
          <w:tab w:val="left" w:pos="1260"/>
          <w:tab w:val="left" w:pos="1800"/>
        </w:tabs>
        <w:spacing w:before="200" w:after="60"/>
        <w:rPr>
          <w:rFonts w:ascii="Arial" w:hAnsi="Arial"/>
          <w:b/>
          <w:sz w:val="22"/>
        </w:rPr>
      </w:pPr>
      <w:r w:rsidRPr="00F27DDE">
        <w:rPr>
          <w:rFonts w:ascii="Arial" w:hAnsi="Arial"/>
          <w:b/>
          <w:sz w:val="22"/>
        </w:rPr>
        <w:t>REFERENCES</w:t>
      </w:r>
    </w:p>
    <w:p w14:paraId="44C155F7" w14:textId="77777777" w:rsidR="00936348" w:rsidRPr="00B771A8" w:rsidRDefault="002E3CE4" w:rsidP="00232C91">
      <w:pPr>
        <w:numPr>
          <w:ilvl w:val="0"/>
          <w:numId w:val="21"/>
        </w:numPr>
        <w:tabs>
          <w:tab w:val="left" w:pos="-720"/>
          <w:tab w:val="left" w:pos="180"/>
          <w:tab w:val="left" w:pos="720"/>
          <w:tab w:val="left" w:pos="810"/>
          <w:tab w:val="num" w:pos="900"/>
          <w:tab w:val="left" w:pos="1260"/>
          <w:tab w:val="left" w:pos="1800"/>
        </w:tabs>
        <w:spacing w:before="60" w:after="60"/>
        <w:ind w:hanging="540"/>
        <w:rPr>
          <w:rFonts w:ascii="Arial" w:hAnsi="Arial"/>
          <w:sz w:val="20"/>
        </w:rPr>
      </w:pPr>
      <w:r w:rsidRPr="0048325D">
        <w:rPr>
          <w:rFonts w:ascii="Arial" w:hAnsi="Arial"/>
          <w:sz w:val="20"/>
        </w:rPr>
        <w:t>ASTM F 1951-08 Standard Specification for Determination of Accessibility of Surface Systems Under and Around Playground Equipment.</w:t>
      </w:r>
    </w:p>
    <w:p w14:paraId="480BC77D" w14:textId="310392AB" w:rsidR="00B771A8" w:rsidRPr="00B771A8" w:rsidRDefault="00B771A8" w:rsidP="00232C91">
      <w:pPr>
        <w:numPr>
          <w:ilvl w:val="0"/>
          <w:numId w:val="21"/>
        </w:numPr>
        <w:tabs>
          <w:tab w:val="left" w:pos="-720"/>
          <w:tab w:val="left" w:pos="180"/>
          <w:tab w:val="left" w:pos="1260"/>
          <w:tab w:val="left" w:pos="1800"/>
        </w:tabs>
        <w:spacing w:before="60" w:after="60"/>
        <w:ind w:hanging="540"/>
        <w:rPr>
          <w:rFonts w:ascii="Arial" w:hAnsi="Arial"/>
          <w:sz w:val="20"/>
        </w:rPr>
      </w:pPr>
      <w:r w:rsidRPr="0048325D">
        <w:rPr>
          <w:rFonts w:ascii="Arial" w:hAnsi="Arial"/>
          <w:sz w:val="20"/>
        </w:rPr>
        <w:t>ASTM D638-10 Standard Test Method for Tensile Properties of Plastics</w:t>
      </w:r>
    </w:p>
    <w:p w14:paraId="06F0E054" w14:textId="04C2C8EB" w:rsidR="00B771A8" w:rsidRPr="00AC264D" w:rsidRDefault="00B771A8" w:rsidP="00232C91">
      <w:pPr>
        <w:numPr>
          <w:ilvl w:val="0"/>
          <w:numId w:val="21"/>
        </w:numPr>
        <w:tabs>
          <w:tab w:val="left" w:pos="-720"/>
          <w:tab w:val="left" w:pos="180"/>
          <w:tab w:val="left" w:pos="1260"/>
          <w:tab w:val="left" w:pos="1800"/>
        </w:tabs>
        <w:spacing w:before="60" w:after="60"/>
        <w:ind w:hanging="540"/>
        <w:rPr>
          <w:rFonts w:ascii="Arial" w:hAnsi="Arial"/>
          <w:sz w:val="20"/>
        </w:rPr>
      </w:pPr>
      <w:r w:rsidRPr="0048325D">
        <w:rPr>
          <w:rFonts w:ascii="Arial" w:hAnsi="Arial"/>
          <w:sz w:val="20"/>
        </w:rPr>
        <w:t>ASTM C33 Standard Specification for Concrete Aggregates</w:t>
      </w:r>
    </w:p>
    <w:p w14:paraId="61DAA8CA" w14:textId="77777777" w:rsidR="00936348" w:rsidRPr="00AC264D" w:rsidRDefault="00936348" w:rsidP="00232C91">
      <w:pPr>
        <w:numPr>
          <w:ilvl w:val="0"/>
          <w:numId w:val="21"/>
        </w:numPr>
        <w:tabs>
          <w:tab w:val="left" w:pos="-720"/>
          <w:tab w:val="left" w:pos="180"/>
          <w:tab w:val="left" w:pos="1260"/>
          <w:tab w:val="left" w:pos="1800"/>
        </w:tabs>
        <w:spacing w:before="60" w:after="60"/>
        <w:ind w:hanging="540"/>
        <w:rPr>
          <w:rFonts w:ascii="Arial" w:hAnsi="Arial"/>
          <w:sz w:val="20"/>
        </w:rPr>
      </w:pPr>
      <w:r w:rsidRPr="00AC264D">
        <w:rPr>
          <w:rFonts w:ascii="Arial" w:hAnsi="Arial"/>
          <w:sz w:val="20"/>
        </w:rPr>
        <w:t>American Association of State Highway and Transportation Officials (AASHTO)</w:t>
      </w:r>
    </w:p>
    <w:p w14:paraId="1C8A4904" w14:textId="77777777" w:rsidR="00936348" w:rsidRPr="00AC264D" w:rsidRDefault="00936348" w:rsidP="00232C91">
      <w:pPr>
        <w:numPr>
          <w:ilvl w:val="0"/>
          <w:numId w:val="21"/>
        </w:numPr>
        <w:tabs>
          <w:tab w:val="left" w:pos="-720"/>
          <w:tab w:val="left" w:pos="180"/>
          <w:tab w:val="left" w:pos="1260"/>
          <w:tab w:val="left" w:pos="1800"/>
        </w:tabs>
        <w:spacing w:before="60" w:after="60"/>
        <w:ind w:hanging="540"/>
        <w:rPr>
          <w:rFonts w:ascii="Arial" w:hAnsi="Arial"/>
          <w:sz w:val="20"/>
        </w:rPr>
      </w:pPr>
      <w:r w:rsidRPr="00AC264D">
        <w:rPr>
          <w:rFonts w:ascii="Arial" w:hAnsi="Arial"/>
          <w:sz w:val="20"/>
        </w:rPr>
        <w:t>American Society of Landscape Architects (ASLA)</w:t>
      </w:r>
    </w:p>
    <w:p w14:paraId="1FA2DCEA" w14:textId="69DB716A" w:rsidR="008339D7" w:rsidRPr="001B21D9" w:rsidRDefault="00936348" w:rsidP="001B21D9">
      <w:pPr>
        <w:numPr>
          <w:ilvl w:val="0"/>
          <w:numId w:val="21"/>
        </w:numPr>
        <w:tabs>
          <w:tab w:val="left" w:pos="-720"/>
          <w:tab w:val="left" w:pos="180"/>
          <w:tab w:val="left" w:pos="1260"/>
          <w:tab w:val="left" w:pos="1800"/>
        </w:tabs>
        <w:spacing w:before="60" w:after="60"/>
        <w:ind w:hanging="540"/>
        <w:rPr>
          <w:rFonts w:ascii="Arial" w:hAnsi="Arial"/>
          <w:sz w:val="20"/>
        </w:rPr>
      </w:pPr>
      <w:r w:rsidRPr="00AC264D">
        <w:rPr>
          <w:rFonts w:ascii="Arial" w:hAnsi="Arial"/>
          <w:sz w:val="20"/>
        </w:rPr>
        <w:t>US Green Building Council (USGBC)</w:t>
      </w:r>
    </w:p>
    <w:p w14:paraId="6FA881A6" w14:textId="77777777" w:rsidR="00F27DDE" w:rsidRPr="00F27DDE" w:rsidRDefault="00F27DDE" w:rsidP="00F27DDE">
      <w:pPr>
        <w:pStyle w:val="ListParagraph"/>
        <w:tabs>
          <w:tab w:val="left" w:pos="720"/>
        </w:tabs>
        <w:spacing w:before="200" w:after="200"/>
        <w:rPr>
          <w:rFonts w:ascii="Arial" w:hAnsi="Arial"/>
          <w:b/>
          <w:sz w:val="22"/>
        </w:rPr>
      </w:pPr>
    </w:p>
    <w:p w14:paraId="1CF462BF" w14:textId="59AE2B16" w:rsidR="00F27DDE" w:rsidRPr="00F27DDE" w:rsidRDefault="002C3C84" w:rsidP="00F27DDE">
      <w:pPr>
        <w:pStyle w:val="ListParagraph"/>
        <w:numPr>
          <w:ilvl w:val="1"/>
          <w:numId w:val="39"/>
        </w:numPr>
        <w:tabs>
          <w:tab w:val="left" w:pos="-720"/>
          <w:tab w:val="left" w:pos="180"/>
          <w:tab w:val="left" w:pos="720"/>
          <w:tab w:val="left" w:pos="1260"/>
          <w:tab w:val="left" w:pos="1800"/>
        </w:tabs>
        <w:spacing w:before="200" w:after="60"/>
        <w:rPr>
          <w:rFonts w:ascii="Arial" w:hAnsi="Arial"/>
          <w:b/>
          <w:sz w:val="22"/>
        </w:rPr>
      </w:pPr>
      <w:r w:rsidRPr="00F27DDE">
        <w:rPr>
          <w:rFonts w:ascii="Arial" w:hAnsi="Arial"/>
          <w:b/>
          <w:sz w:val="22"/>
        </w:rPr>
        <w:t>SUBMITTALS</w:t>
      </w:r>
    </w:p>
    <w:p w14:paraId="23417AA5" w14:textId="2F6E7FE1" w:rsidR="00AE130B" w:rsidRDefault="00AE130B" w:rsidP="00232C91">
      <w:pPr>
        <w:numPr>
          <w:ilvl w:val="0"/>
          <w:numId w:val="17"/>
        </w:numPr>
        <w:tabs>
          <w:tab w:val="left" w:pos="-720"/>
          <w:tab w:val="left" w:pos="180"/>
          <w:tab w:val="left" w:pos="1260"/>
          <w:tab w:val="left" w:pos="1800"/>
        </w:tabs>
        <w:spacing w:before="60" w:after="60"/>
        <w:ind w:hanging="522"/>
        <w:rPr>
          <w:rFonts w:ascii="Arial" w:hAnsi="Arial"/>
          <w:sz w:val="20"/>
        </w:rPr>
      </w:pPr>
      <w:r w:rsidRPr="00AC264D">
        <w:rPr>
          <w:rFonts w:ascii="Arial" w:hAnsi="Arial"/>
          <w:sz w:val="20"/>
        </w:rPr>
        <w:t xml:space="preserve">Submit manufacturer's </w:t>
      </w:r>
      <w:r w:rsidR="00EB1050" w:rsidRPr="00AC264D">
        <w:rPr>
          <w:rFonts w:ascii="Arial" w:hAnsi="Arial"/>
          <w:sz w:val="20"/>
        </w:rPr>
        <w:t xml:space="preserve">shop </w:t>
      </w:r>
      <w:r w:rsidRPr="00AC264D">
        <w:rPr>
          <w:rFonts w:ascii="Arial" w:hAnsi="Arial"/>
          <w:sz w:val="20"/>
        </w:rPr>
        <w:t xml:space="preserve">drawings </w:t>
      </w:r>
      <w:r w:rsidR="00EB1050" w:rsidRPr="00AC264D">
        <w:rPr>
          <w:rFonts w:ascii="Arial" w:hAnsi="Arial"/>
          <w:sz w:val="20"/>
        </w:rPr>
        <w:t>in accordance with Section 013000</w:t>
      </w:r>
      <w:r w:rsidR="00E5508D">
        <w:rPr>
          <w:rFonts w:ascii="Arial" w:hAnsi="Arial"/>
          <w:sz w:val="20"/>
        </w:rPr>
        <w:t>, Submittals</w:t>
      </w:r>
      <w:r w:rsidR="00EB1050" w:rsidRPr="00AC264D">
        <w:rPr>
          <w:rFonts w:ascii="Arial" w:hAnsi="Arial"/>
          <w:sz w:val="20"/>
        </w:rPr>
        <w:t xml:space="preserve"> </w:t>
      </w:r>
      <w:r w:rsidRPr="00AC264D">
        <w:rPr>
          <w:rFonts w:ascii="Arial" w:hAnsi="Arial"/>
          <w:sz w:val="20"/>
        </w:rPr>
        <w:t xml:space="preserve">including </w:t>
      </w:r>
      <w:r w:rsidR="00FD3615" w:rsidRPr="00AC264D">
        <w:rPr>
          <w:rFonts w:ascii="Arial" w:hAnsi="Arial"/>
          <w:sz w:val="20"/>
        </w:rPr>
        <w:t>manufacturer’s product dat</w:t>
      </w:r>
      <w:r w:rsidR="00EB1050" w:rsidRPr="00AC264D">
        <w:rPr>
          <w:rFonts w:ascii="Arial" w:hAnsi="Arial"/>
          <w:sz w:val="20"/>
        </w:rPr>
        <w:t>a,</w:t>
      </w:r>
      <w:r w:rsidR="00E5508D">
        <w:rPr>
          <w:rFonts w:ascii="Arial" w:hAnsi="Arial"/>
          <w:sz w:val="20"/>
        </w:rPr>
        <w:t xml:space="preserve"> calculations, drawings and field representative qualifications</w:t>
      </w:r>
      <w:r w:rsidR="00F27DDE">
        <w:rPr>
          <w:rFonts w:ascii="Arial" w:hAnsi="Arial"/>
          <w:sz w:val="20"/>
        </w:rPr>
        <w:t>.</w:t>
      </w:r>
    </w:p>
    <w:p w14:paraId="146207D7" w14:textId="1FB5EE73" w:rsidR="00E5508D" w:rsidRDefault="00E5508D" w:rsidP="00232C91">
      <w:pPr>
        <w:numPr>
          <w:ilvl w:val="0"/>
          <w:numId w:val="17"/>
        </w:numPr>
        <w:tabs>
          <w:tab w:val="left" w:pos="-720"/>
          <w:tab w:val="left" w:pos="180"/>
          <w:tab w:val="left" w:pos="1260"/>
          <w:tab w:val="left" w:pos="1800"/>
        </w:tabs>
        <w:spacing w:before="60" w:after="60"/>
        <w:ind w:hanging="522"/>
        <w:rPr>
          <w:rFonts w:ascii="Arial" w:hAnsi="Arial"/>
          <w:sz w:val="20"/>
        </w:rPr>
      </w:pPr>
      <w:r>
        <w:rPr>
          <w:rFonts w:ascii="Arial" w:hAnsi="Arial"/>
          <w:sz w:val="20"/>
        </w:rPr>
        <w:t>Manufacturer Calculations. Provide a complete set of project calculations to determine the porous paveme</w:t>
      </w:r>
      <w:r w:rsidR="005A2F77">
        <w:rPr>
          <w:rFonts w:ascii="Arial" w:hAnsi="Arial"/>
          <w:sz w:val="20"/>
        </w:rPr>
        <w:t>nt requirements.</w:t>
      </w:r>
    </w:p>
    <w:p w14:paraId="7523FEF2" w14:textId="21897FEE" w:rsidR="005A2F77" w:rsidRDefault="005A2F77" w:rsidP="005A2F77">
      <w:pPr>
        <w:pStyle w:val="ListParagraph"/>
        <w:numPr>
          <w:ilvl w:val="1"/>
          <w:numId w:val="17"/>
        </w:numPr>
        <w:tabs>
          <w:tab w:val="clear" w:pos="1620"/>
          <w:tab w:val="left" w:pos="-720"/>
        </w:tabs>
        <w:spacing w:before="60" w:after="60"/>
        <w:ind w:left="1260"/>
        <w:rPr>
          <w:rFonts w:ascii="Arial" w:hAnsi="Arial"/>
          <w:sz w:val="20"/>
        </w:rPr>
      </w:pPr>
      <w:r>
        <w:rPr>
          <w:rFonts w:ascii="Arial" w:hAnsi="Arial"/>
          <w:sz w:val="20"/>
        </w:rPr>
        <w:t>The calculations shall be submitted at the time of bid. The calculations shall be included in an evaluation containing a written summary, plan view including laying pattern, cross section, calculation and research and testing documentation.</w:t>
      </w:r>
    </w:p>
    <w:p w14:paraId="7A201CA4" w14:textId="682B7F12" w:rsidR="005A2F77" w:rsidRDefault="005A2F77" w:rsidP="005A2F77">
      <w:pPr>
        <w:pStyle w:val="ListParagraph"/>
        <w:numPr>
          <w:ilvl w:val="1"/>
          <w:numId w:val="17"/>
        </w:numPr>
        <w:tabs>
          <w:tab w:val="clear" w:pos="1620"/>
          <w:tab w:val="left" w:pos="-720"/>
        </w:tabs>
        <w:spacing w:before="60" w:after="60"/>
        <w:ind w:left="1260"/>
        <w:rPr>
          <w:rFonts w:ascii="Arial" w:hAnsi="Arial"/>
          <w:sz w:val="20"/>
        </w:rPr>
      </w:pPr>
      <w:r>
        <w:rPr>
          <w:rFonts w:ascii="Arial" w:hAnsi="Arial"/>
          <w:sz w:val="20"/>
        </w:rPr>
        <w:t>The calculation method shall be based on computer software developed through research and testing at an accredited university or research facility based specifically on the product being submitted.</w:t>
      </w:r>
    </w:p>
    <w:p w14:paraId="690BB375" w14:textId="74536DB8" w:rsidR="005A2F77" w:rsidRPr="005A2F77" w:rsidRDefault="005A2F77" w:rsidP="005A2F77">
      <w:pPr>
        <w:pStyle w:val="ListParagraph"/>
        <w:numPr>
          <w:ilvl w:val="1"/>
          <w:numId w:val="17"/>
        </w:numPr>
        <w:tabs>
          <w:tab w:val="clear" w:pos="1620"/>
          <w:tab w:val="left" w:pos="-720"/>
        </w:tabs>
        <w:spacing w:before="60" w:after="60"/>
        <w:ind w:left="1260"/>
        <w:rPr>
          <w:rFonts w:ascii="Arial" w:hAnsi="Arial"/>
          <w:sz w:val="20"/>
        </w:rPr>
      </w:pPr>
      <w:r>
        <w:rPr>
          <w:rFonts w:ascii="Arial" w:hAnsi="Arial"/>
          <w:sz w:val="20"/>
        </w:rPr>
        <w:t>The porous pavement calculation shall be based on vehicle type, axle loading, tire pressure, sub grade strength, ground slope, average runoff coefficient (n-value) and water storage requirements.</w:t>
      </w:r>
    </w:p>
    <w:p w14:paraId="16C4DF57" w14:textId="0667926B" w:rsidR="00B56F65" w:rsidRPr="00B22F7B" w:rsidRDefault="00AE130B" w:rsidP="00B22F7B">
      <w:pPr>
        <w:numPr>
          <w:ilvl w:val="0"/>
          <w:numId w:val="17"/>
        </w:numPr>
        <w:tabs>
          <w:tab w:val="left" w:pos="-720"/>
          <w:tab w:val="left" w:pos="180"/>
          <w:tab w:val="left" w:pos="1260"/>
          <w:tab w:val="left" w:pos="1800"/>
        </w:tabs>
        <w:spacing w:before="60" w:after="60"/>
        <w:ind w:hanging="522"/>
        <w:rPr>
          <w:rFonts w:ascii="Arial" w:hAnsi="Arial"/>
          <w:sz w:val="20"/>
        </w:rPr>
      </w:pPr>
      <w:r w:rsidRPr="00B22F7B">
        <w:rPr>
          <w:rFonts w:ascii="Arial" w:hAnsi="Arial"/>
          <w:sz w:val="20"/>
        </w:rPr>
        <w:t>LEED</w:t>
      </w:r>
      <w:r w:rsidR="0077309F" w:rsidRPr="00B22F7B">
        <w:rPr>
          <w:rFonts w:ascii="Arial" w:hAnsi="Arial"/>
          <w:sz w:val="20"/>
        </w:rPr>
        <w:t>®</w:t>
      </w:r>
      <w:r w:rsidRPr="00B22F7B">
        <w:rPr>
          <w:rFonts w:ascii="Arial" w:hAnsi="Arial"/>
          <w:sz w:val="20"/>
        </w:rPr>
        <w:t xml:space="preserve"> </w:t>
      </w:r>
      <w:r w:rsidR="00B22F7B" w:rsidRPr="00B22F7B">
        <w:rPr>
          <w:rFonts w:ascii="Arial" w:hAnsi="Arial"/>
          <w:sz w:val="20"/>
        </w:rPr>
        <w:t>Documentation</w:t>
      </w:r>
      <w:r w:rsidRPr="00B22F7B">
        <w:rPr>
          <w:rFonts w:ascii="Arial" w:hAnsi="Arial"/>
          <w:sz w:val="20"/>
        </w:rPr>
        <w:t xml:space="preserve">: Provide </w:t>
      </w:r>
      <w:r w:rsidR="00B22F7B" w:rsidRPr="00B22F7B">
        <w:rPr>
          <w:rFonts w:ascii="Arial" w:hAnsi="Arial"/>
          <w:sz w:val="20"/>
        </w:rPr>
        <w:t>a list</w:t>
      </w:r>
      <w:r w:rsidRPr="00B22F7B">
        <w:rPr>
          <w:rFonts w:ascii="Arial" w:hAnsi="Arial"/>
          <w:sz w:val="20"/>
        </w:rPr>
        <w:t xml:space="preserve"> of proposed materials with recycled content</w:t>
      </w:r>
      <w:r w:rsidR="00B22F7B">
        <w:rPr>
          <w:rFonts w:ascii="Arial" w:hAnsi="Arial"/>
          <w:sz w:val="20"/>
        </w:rPr>
        <w:t xml:space="preserve"> including </w:t>
      </w:r>
      <w:r w:rsidRPr="00B22F7B">
        <w:rPr>
          <w:rFonts w:ascii="Arial" w:hAnsi="Arial"/>
          <w:sz w:val="20"/>
        </w:rPr>
        <w:t>post-consumer recycled content and pre-consumer recycled content.</w:t>
      </w:r>
    </w:p>
    <w:p w14:paraId="19B8CC4C" w14:textId="508FDE62" w:rsidR="00205160" w:rsidRPr="00B56F65" w:rsidRDefault="00AE130B" w:rsidP="00C2170F">
      <w:pPr>
        <w:numPr>
          <w:ilvl w:val="0"/>
          <w:numId w:val="17"/>
        </w:numPr>
        <w:tabs>
          <w:tab w:val="left" w:pos="-720"/>
          <w:tab w:val="left" w:pos="180"/>
          <w:tab w:val="left" w:pos="1260"/>
          <w:tab w:val="left" w:pos="1800"/>
        </w:tabs>
        <w:spacing w:before="60" w:after="60"/>
        <w:ind w:hanging="522"/>
        <w:rPr>
          <w:rFonts w:ascii="Arial" w:hAnsi="Arial"/>
          <w:sz w:val="20"/>
        </w:rPr>
      </w:pPr>
      <w:r w:rsidRPr="00B56F65">
        <w:rPr>
          <w:rFonts w:ascii="Arial" w:hAnsi="Arial"/>
          <w:sz w:val="20"/>
        </w:rPr>
        <w:t>Product data and certification letter indicating percentages by weight of post-consumer and pre-consumer recycled content</w:t>
      </w:r>
      <w:r w:rsidR="006949FB" w:rsidRPr="00B56F65">
        <w:rPr>
          <w:rFonts w:ascii="Arial" w:hAnsi="Arial"/>
          <w:sz w:val="20"/>
        </w:rPr>
        <w:t>.</w:t>
      </w:r>
    </w:p>
    <w:p w14:paraId="61824238" w14:textId="77777777" w:rsidR="00AE130B" w:rsidRPr="00205160" w:rsidRDefault="00AE130B" w:rsidP="00232C91">
      <w:pPr>
        <w:numPr>
          <w:ilvl w:val="0"/>
          <w:numId w:val="17"/>
        </w:numPr>
        <w:tabs>
          <w:tab w:val="left" w:pos="-720"/>
          <w:tab w:val="left" w:pos="180"/>
          <w:tab w:val="left" w:pos="1260"/>
          <w:tab w:val="left" w:pos="1800"/>
        </w:tabs>
        <w:spacing w:before="60" w:after="60"/>
        <w:ind w:hanging="522"/>
        <w:rPr>
          <w:rFonts w:ascii="Arial" w:hAnsi="Arial"/>
          <w:sz w:val="20"/>
        </w:rPr>
      </w:pPr>
      <w:r w:rsidRPr="00205160">
        <w:rPr>
          <w:rFonts w:ascii="Arial" w:hAnsi="Arial"/>
          <w:sz w:val="20"/>
        </w:rPr>
        <w:t xml:space="preserve">Certificates:  </w:t>
      </w:r>
    </w:p>
    <w:p w14:paraId="5D334A8A" w14:textId="132511F5" w:rsidR="00AE130B" w:rsidRPr="00AC264D" w:rsidRDefault="00AE130B" w:rsidP="00232C91">
      <w:pPr>
        <w:numPr>
          <w:ilvl w:val="1"/>
          <w:numId w:val="17"/>
        </w:numPr>
        <w:tabs>
          <w:tab w:val="clear" w:pos="1620"/>
          <w:tab w:val="left" w:pos="-720"/>
          <w:tab w:val="left" w:pos="180"/>
          <w:tab w:val="left" w:pos="1260"/>
          <w:tab w:val="left" w:pos="1800"/>
        </w:tabs>
        <w:spacing w:before="60" w:after="60"/>
        <w:ind w:left="1260"/>
        <w:rPr>
          <w:rFonts w:ascii="Arial" w:hAnsi="Arial"/>
          <w:sz w:val="20"/>
        </w:rPr>
      </w:pPr>
      <w:r w:rsidRPr="00AC264D">
        <w:rPr>
          <w:rFonts w:ascii="Arial" w:hAnsi="Arial"/>
          <w:sz w:val="20"/>
        </w:rPr>
        <w:t xml:space="preserve">Product certificates signed by the manufacturer certifying material compliance of polyethylene used to make </w:t>
      </w:r>
      <w:r w:rsidR="00AF5909">
        <w:rPr>
          <w:rFonts w:ascii="Arial" w:hAnsi="Arial"/>
          <w:sz w:val="20"/>
        </w:rPr>
        <w:t xml:space="preserve">porous pavement </w:t>
      </w:r>
      <w:r w:rsidRPr="00AC264D">
        <w:rPr>
          <w:rFonts w:ascii="Arial" w:hAnsi="Arial"/>
          <w:sz w:val="20"/>
        </w:rPr>
        <w:t>units.</w:t>
      </w:r>
    </w:p>
    <w:p w14:paraId="13BF7510" w14:textId="77777777" w:rsidR="002E3CE4" w:rsidRPr="00D57706" w:rsidRDefault="00AE130B" w:rsidP="00232C91">
      <w:pPr>
        <w:numPr>
          <w:ilvl w:val="1"/>
          <w:numId w:val="17"/>
        </w:numPr>
        <w:tabs>
          <w:tab w:val="clear" w:pos="1620"/>
          <w:tab w:val="left" w:pos="-720"/>
          <w:tab w:val="left" w:pos="180"/>
          <w:tab w:val="left" w:pos="1260"/>
          <w:tab w:val="left" w:pos="1800"/>
        </w:tabs>
        <w:spacing w:before="60" w:after="60"/>
        <w:ind w:left="1260"/>
        <w:rPr>
          <w:rFonts w:ascii="Arial" w:hAnsi="Arial"/>
          <w:sz w:val="20"/>
        </w:rPr>
      </w:pPr>
      <w:r w:rsidRPr="00AC264D">
        <w:rPr>
          <w:rFonts w:ascii="Arial" w:hAnsi="Arial"/>
          <w:sz w:val="20"/>
        </w:rPr>
        <w:t>ISO Certificate certifying manufacturer’s quality management system is curre</w:t>
      </w:r>
      <w:r w:rsidR="00EB1050" w:rsidRPr="00AC264D">
        <w:rPr>
          <w:rFonts w:ascii="Arial" w:hAnsi="Arial"/>
          <w:sz w:val="20"/>
        </w:rPr>
        <w:t>ntly registered to ISO 9001:20</w:t>
      </w:r>
      <w:r w:rsidR="00205160">
        <w:rPr>
          <w:rFonts w:ascii="Arial" w:hAnsi="Arial"/>
          <w:sz w:val="20"/>
        </w:rPr>
        <w:t>15</w:t>
      </w:r>
      <w:r w:rsidRPr="00AC264D">
        <w:rPr>
          <w:rFonts w:ascii="Arial" w:hAnsi="Arial"/>
          <w:sz w:val="20"/>
        </w:rPr>
        <w:t xml:space="preserve"> quality standards.</w:t>
      </w:r>
    </w:p>
    <w:p w14:paraId="2BD98499" w14:textId="088A765D" w:rsidR="002E3CE4" w:rsidRDefault="002E3CE4" w:rsidP="00232C91">
      <w:pPr>
        <w:keepNext/>
        <w:numPr>
          <w:ilvl w:val="0"/>
          <w:numId w:val="17"/>
        </w:numPr>
        <w:spacing w:before="60" w:after="60"/>
        <w:ind w:hanging="540"/>
        <w:rPr>
          <w:rFonts w:ascii="Arial" w:hAnsi="Arial"/>
          <w:sz w:val="20"/>
        </w:rPr>
      </w:pPr>
      <w:r w:rsidRPr="0060105C">
        <w:rPr>
          <w:rFonts w:ascii="Arial" w:hAnsi="Arial"/>
          <w:sz w:val="20"/>
        </w:rPr>
        <w:t xml:space="preserve">Submit qualifications of Manufacturer's field representative certifying field representative </w:t>
      </w:r>
      <w:r w:rsidR="00637693">
        <w:rPr>
          <w:rFonts w:ascii="Arial" w:hAnsi="Arial"/>
          <w:sz w:val="20"/>
        </w:rPr>
        <w:t xml:space="preserve">is </w:t>
      </w:r>
      <w:r>
        <w:rPr>
          <w:rFonts w:ascii="Arial" w:hAnsi="Arial"/>
          <w:sz w:val="20"/>
        </w:rPr>
        <w:t>experience</w:t>
      </w:r>
      <w:r w:rsidR="00637693">
        <w:rPr>
          <w:rFonts w:ascii="Arial" w:hAnsi="Arial"/>
          <w:sz w:val="20"/>
        </w:rPr>
        <w:t>d</w:t>
      </w:r>
      <w:r w:rsidRPr="0060105C">
        <w:rPr>
          <w:rFonts w:ascii="Arial" w:hAnsi="Arial"/>
          <w:sz w:val="20"/>
        </w:rPr>
        <w:t xml:space="preserve"> in the installation of</w:t>
      </w:r>
      <w:r w:rsidR="00E5508D">
        <w:rPr>
          <w:rFonts w:ascii="Arial" w:hAnsi="Arial"/>
          <w:sz w:val="20"/>
        </w:rPr>
        <w:t xml:space="preserve"> the </w:t>
      </w:r>
      <w:r w:rsidR="00637693">
        <w:rPr>
          <w:rFonts w:ascii="Arial" w:hAnsi="Arial"/>
          <w:sz w:val="20"/>
        </w:rPr>
        <w:t>specified products</w:t>
      </w:r>
      <w:r w:rsidRPr="0060105C">
        <w:rPr>
          <w:rFonts w:ascii="Arial" w:hAnsi="Arial"/>
          <w:sz w:val="20"/>
        </w:rPr>
        <w:t>.</w:t>
      </w:r>
    </w:p>
    <w:p w14:paraId="4B147E03" w14:textId="69D8CFE5" w:rsidR="00E5508D" w:rsidRDefault="00E5508D" w:rsidP="00232C91">
      <w:pPr>
        <w:keepNext/>
        <w:numPr>
          <w:ilvl w:val="0"/>
          <w:numId w:val="17"/>
        </w:numPr>
        <w:spacing w:before="60" w:after="60"/>
        <w:ind w:hanging="540"/>
        <w:rPr>
          <w:rFonts w:ascii="Arial" w:hAnsi="Arial"/>
          <w:sz w:val="20"/>
        </w:rPr>
      </w:pPr>
      <w:r>
        <w:rPr>
          <w:rFonts w:ascii="Arial" w:hAnsi="Arial"/>
          <w:sz w:val="20"/>
        </w:rPr>
        <w:t>Submit certificate of compliance that all materials and resins used to produce the specified materials are 100% made by plants located in the United States per public law Build America, Buy America (BABA) included in the Infrastructure Investment and Jobs Act under Title IX, Subtitle A, Part 1.</w:t>
      </w:r>
    </w:p>
    <w:p w14:paraId="52C09AAD" w14:textId="44E04AFC" w:rsidR="002E3CE4" w:rsidRPr="00BC7A36" w:rsidRDefault="002E3CE4" w:rsidP="00232C91">
      <w:pPr>
        <w:numPr>
          <w:ilvl w:val="0"/>
          <w:numId w:val="17"/>
        </w:numPr>
        <w:spacing w:before="60" w:after="60"/>
        <w:ind w:hanging="540"/>
        <w:rPr>
          <w:rFonts w:ascii="Arial" w:hAnsi="Arial" w:cs="Arial"/>
          <w:sz w:val="20"/>
        </w:rPr>
      </w:pPr>
      <w:r w:rsidRPr="00BC7A36">
        <w:rPr>
          <w:rFonts w:ascii="Arial" w:hAnsi="Arial" w:cs="Arial"/>
          <w:sz w:val="20"/>
        </w:rPr>
        <w:t xml:space="preserve">No material will be considered as an equivalent to the </w:t>
      </w:r>
      <w:r w:rsidR="00AF5909">
        <w:rPr>
          <w:rFonts w:ascii="Arial" w:hAnsi="Arial" w:cs="Arial"/>
          <w:sz w:val="20"/>
        </w:rPr>
        <w:t xml:space="preserve">porous pavement </w:t>
      </w:r>
      <w:r w:rsidR="00637693">
        <w:rPr>
          <w:rFonts w:ascii="Arial" w:hAnsi="Arial" w:cs="Arial"/>
          <w:sz w:val="20"/>
        </w:rPr>
        <w:t>material</w:t>
      </w:r>
      <w:r w:rsidRPr="00BC7A36">
        <w:rPr>
          <w:rFonts w:ascii="Arial" w:hAnsi="Arial" w:cs="Arial"/>
          <w:sz w:val="20"/>
        </w:rPr>
        <w:t xml:space="preserve"> specified herein unless it meets all requirements of this specification, without exception. Manufacturers seeking to supply equivalent material must submit records, data, independent test results, samples, certifications, and documentation deemed necessary by the Engineer to prove equivalency. The Engineer shall approve or disapprove other Manufacturers materials in accordance with the General Conditions after </w:t>
      </w:r>
      <w:r>
        <w:rPr>
          <w:rFonts w:ascii="Arial" w:hAnsi="Arial" w:cs="Arial"/>
          <w:sz w:val="20"/>
        </w:rPr>
        <w:t xml:space="preserve">submission and review of provided </w:t>
      </w:r>
      <w:r w:rsidRPr="00BC7A36">
        <w:rPr>
          <w:rFonts w:ascii="Arial" w:hAnsi="Arial" w:cs="Arial"/>
          <w:sz w:val="20"/>
        </w:rPr>
        <w:t>information</w:t>
      </w:r>
      <w:r>
        <w:rPr>
          <w:rFonts w:ascii="Arial" w:hAnsi="Arial" w:cs="Arial"/>
          <w:sz w:val="20"/>
        </w:rPr>
        <w:t>. All substitute materials submitted shall be subject to independent lab testing at the contractor’s expense.</w:t>
      </w:r>
    </w:p>
    <w:p w14:paraId="433CC9A9" w14:textId="77777777" w:rsidR="00F27DDE" w:rsidRPr="00F27DDE" w:rsidRDefault="00F27DDE" w:rsidP="00F27DDE">
      <w:pPr>
        <w:pStyle w:val="ListParagraph"/>
        <w:tabs>
          <w:tab w:val="left" w:pos="720"/>
        </w:tabs>
        <w:spacing w:before="200" w:after="200"/>
        <w:rPr>
          <w:rFonts w:ascii="Arial" w:hAnsi="Arial"/>
          <w:b/>
          <w:sz w:val="22"/>
        </w:rPr>
      </w:pPr>
    </w:p>
    <w:p w14:paraId="2434D9E5" w14:textId="7EC35A21" w:rsidR="00F27DDE" w:rsidRPr="00F27DDE" w:rsidRDefault="002E3CE4" w:rsidP="00F27DDE">
      <w:pPr>
        <w:pStyle w:val="ListParagraph"/>
        <w:numPr>
          <w:ilvl w:val="1"/>
          <w:numId w:val="39"/>
        </w:numPr>
        <w:tabs>
          <w:tab w:val="left" w:pos="720"/>
        </w:tabs>
        <w:spacing w:before="200" w:after="200"/>
        <w:rPr>
          <w:rFonts w:ascii="Arial" w:hAnsi="Arial"/>
          <w:b/>
          <w:sz w:val="22"/>
        </w:rPr>
      </w:pPr>
      <w:r w:rsidRPr="00F27DDE">
        <w:rPr>
          <w:rFonts w:ascii="Arial" w:hAnsi="Arial"/>
          <w:b/>
          <w:sz w:val="22"/>
        </w:rPr>
        <w:t>QUALITY ASSURANCE AND CONTROL</w:t>
      </w:r>
    </w:p>
    <w:p w14:paraId="4CE7AE73" w14:textId="11992DF6" w:rsidR="002E3CE4" w:rsidRDefault="002E3CE4" w:rsidP="00232C91">
      <w:pPr>
        <w:numPr>
          <w:ilvl w:val="0"/>
          <w:numId w:val="31"/>
        </w:numPr>
        <w:tabs>
          <w:tab w:val="clear" w:pos="810"/>
          <w:tab w:val="num" w:pos="720"/>
        </w:tabs>
        <w:spacing w:before="60" w:after="60"/>
        <w:ind w:left="720" w:hanging="540"/>
        <w:rPr>
          <w:rFonts w:ascii="Arial" w:hAnsi="Arial"/>
          <w:sz w:val="20"/>
        </w:rPr>
      </w:pPr>
      <w:r w:rsidRPr="0060105C">
        <w:rPr>
          <w:rFonts w:ascii="Arial" w:hAnsi="Arial"/>
          <w:sz w:val="20"/>
        </w:rPr>
        <w:t xml:space="preserve">The </w:t>
      </w:r>
      <w:r w:rsidR="00AF5909" w:rsidRPr="00D57706">
        <w:rPr>
          <w:rFonts w:ascii="Arial" w:hAnsi="Arial"/>
          <w:sz w:val="20"/>
        </w:rPr>
        <w:t>porous pavement</w:t>
      </w:r>
      <w:r w:rsidR="00F31521" w:rsidRPr="00D57706">
        <w:rPr>
          <w:rFonts w:ascii="Arial" w:hAnsi="Arial"/>
          <w:sz w:val="20"/>
        </w:rPr>
        <w:t xml:space="preserve"> unit</w:t>
      </w:r>
      <w:r w:rsidRPr="0060105C">
        <w:rPr>
          <w:rFonts w:ascii="Arial" w:hAnsi="Arial"/>
          <w:sz w:val="20"/>
        </w:rPr>
        <w:t xml:space="preserve"> shall be provided from a single Manufacturer for the entire project.</w:t>
      </w:r>
    </w:p>
    <w:p w14:paraId="6F1C5C19" w14:textId="6BA9860D" w:rsidR="002E3CE4" w:rsidRDefault="002E3CE4" w:rsidP="00232C91">
      <w:pPr>
        <w:numPr>
          <w:ilvl w:val="0"/>
          <w:numId w:val="31"/>
        </w:numPr>
        <w:tabs>
          <w:tab w:val="clear" w:pos="810"/>
          <w:tab w:val="num" w:pos="720"/>
        </w:tabs>
        <w:spacing w:before="60" w:after="60"/>
        <w:ind w:left="720" w:hanging="540"/>
        <w:rPr>
          <w:rFonts w:ascii="Arial" w:hAnsi="Arial"/>
          <w:sz w:val="20"/>
        </w:rPr>
      </w:pPr>
      <w:r w:rsidRPr="0060105C">
        <w:rPr>
          <w:rFonts w:ascii="Arial" w:hAnsi="Arial"/>
          <w:sz w:val="20"/>
        </w:rPr>
        <w:t>The Manufacturer's Quality management system shall be certified and in accordance with ISO 9001</w:t>
      </w:r>
      <w:r>
        <w:rPr>
          <w:rFonts w:ascii="Arial" w:hAnsi="Arial"/>
          <w:sz w:val="20"/>
        </w:rPr>
        <w:t>:20</w:t>
      </w:r>
      <w:r w:rsidR="00205160">
        <w:rPr>
          <w:rFonts w:ascii="Arial" w:hAnsi="Arial"/>
          <w:sz w:val="20"/>
        </w:rPr>
        <w:t>15.</w:t>
      </w:r>
      <w:r>
        <w:rPr>
          <w:rFonts w:ascii="Arial" w:hAnsi="Arial"/>
          <w:sz w:val="20"/>
        </w:rPr>
        <w:t xml:space="preserve"> </w:t>
      </w:r>
      <w:r w:rsidR="003263FA">
        <w:rPr>
          <w:rFonts w:ascii="Arial" w:hAnsi="Arial"/>
          <w:sz w:val="20"/>
        </w:rPr>
        <w:t>Any s</w:t>
      </w:r>
      <w:r>
        <w:rPr>
          <w:rFonts w:ascii="Arial" w:hAnsi="Arial"/>
          <w:sz w:val="20"/>
        </w:rPr>
        <w:t>ubstitute</w:t>
      </w:r>
      <w:r w:rsidRPr="00B654FD">
        <w:rPr>
          <w:rFonts w:ascii="Arial" w:hAnsi="Arial"/>
          <w:sz w:val="20"/>
        </w:rPr>
        <w:t xml:space="preserve"> materials submitted shall provide a certification that the</w:t>
      </w:r>
      <w:r w:rsidR="003263FA">
        <w:rPr>
          <w:rFonts w:ascii="Arial" w:hAnsi="Arial"/>
          <w:sz w:val="20"/>
        </w:rPr>
        <w:t>ir</w:t>
      </w:r>
      <w:r w:rsidRPr="00B654FD">
        <w:rPr>
          <w:rFonts w:ascii="Arial" w:hAnsi="Arial"/>
          <w:sz w:val="20"/>
        </w:rPr>
        <w:t xml:space="preserve"> manufacturing process is part of an ISO program</w:t>
      </w:r>
      <w:r w:rsidR="003263FA">
        <w:rPr>
          <w:rFonts w:ascii="Arial" w:hAnsi="Arial"/>
          <w:sz w:val="20"/>
        </w:rPr>
        <w:t xml:space="preserve"> and a c</w:t>
      </w:r>
      <w:r w:rsidRPr="00B654FD">
        <w:rPr>
          <w:rFonts w:ascii="Arial" w:hAnsi="Arial"/>
          <w:sz w:val="20"/>
        </w:rPr>
        <w:t xml:space="preserve">ertification </w:t>
      </w:r>
      <w:r w:rsidR="003263FA">
        <w:rPr>
          <w:rFonts w:ascii="Arial" w:hAnsi="Arial"/>
          <w:sz w:val="20"/>
        </w:rPr>
        <w:t xml:space="preserve">will be </w:t>
      </w:r>
      <w:r w:rsidRPr="00B654FD">
        <w:rPr>
          <w:rFonts w:ascii="Arial" w:hAnsi="Arial"/>
          <w:sz w:val="20"/>
        </w:rPr>
        <w:t>required specifically stating that the</w:t>
      </w:r>
      <w:r w:rsidR="003263FA">
        <w:rPr>
          <w:rFonts w:ascii="Arial" w:hAnsi="Arial"/>
          <w:sz w:val="20"/>
        </w:rPr>
        <w:t>ir</w:t>
      </w:r>
      <w:r w:rsidRPr="00B654FD">
        <w:rPr>
          <w:rFonts w:ascii="Arial" w:hAnsi="Arial"/>
          <w:sz w:val="20"/>
        </w:rPr>
        <w:t xml:space="preserve"> testing facility is certified and in accordance with ISO. An ISO certification for the </w:t>
      </w:r>
      <w:r>
        <w:rPr>
          <w:rFonts w:ascii="Arial" w:hAnsi="Arial"/>
          <w:sz w:val="20"/>
        </w:rPr>
        <w:t>substitute</w:t>
      </w:r>
      <w:r w:rsidRPr="00B654FD">
        <w:rPr>
          <w:rFonts w:ascii="Arial" w:hAnsi="Arial"/>
          <w:sz w:val="20"/>
        </w:rPr>
        <w:t xml:space="preserve"> material</w:t>
      </w:r>
      <w:r w:rsidR="001D053B">
        <w:rPr>
          <w:rFonts w:ascii="Arial" w:hAnsi="Arial"/>
          <w:sz w:val="20"/>
        </w:rPr>
        <w:t xml:space="preserve"> will not be acceptable unless it is proven it pertains specifically to the </w:t>
      </w:r>
      <w:r w:rsidR="003263FA">
        <w:rPr>
          <w:rFonts w:ascii="Arial" w:hAnsi="Arial"/>
          <w:sz w:val="20"/>
        </w:rPr>
        <w:t>porous pavement</w:t>
      </w:r>
      <w:r w:rsidR="001D053B">
        <w:rPr>
          <w:rFonts w:ascii="Arial" w:hAnsi="Arial"/>
          <w:sz w:val="20"/>
        </w:rPr>
        <w:t xml:space="preserve"> manufacturing operations</w:t>
      </w:r>
      <w:r>
        <w:rPr>
          <w:rFonts w:ascii="Arial" w:hAnsi="Arial"/>
          <w:sz w:val="20"/>
        </w:rPr>
        <w:t>.</w:t>
      </w:r>
    </w:p>
    <w:p w14:paraId="2E06219F" w14:textId="69F72A88" w:rsidR="002E3CE4" w:rsidRPr="00666A34" w:rsidRDefault="002E3CE4" w:rsidP="00232C91">
      <w:pPr>
        <w:numPr>
          <w:ilvl w:val="0"/>
          <w:numId w:val="31"/>
        </w:numPr>
        <w:tabs>
          <w:tab w:val="clear" w:pos="810"/>
          <w:tab w:val="num" w:pos="720"/>
        </w:tabs>
        <w:spacing w:before="60" w:after="60"/>
        <w:ind w:left="720" w:hanging="540"/>
        <w:rPr>
          <w:rFonts w:ascii="Arial" w:hAnsi="Arial" w:cs="Arial"/>
          <w:sz w:val="20"/>
        </w:rPr>
      </w:pPr>
      <w:r w:rsidRPr="00DC723D">
        <w:rPr>
          <w:rFonts w:ascii="Arial" w:hAnsi="Arial" w:cs="Arial"/>
          <w:sz w:val="20"/>
        </w:rPr>
        <w:lastRenderedPageBreak/>
        <w:t xml:space="preserve">The Manufacturer shall provide certification of compliance to all applicable testing procedures and related specifications upon the customer's written request. Request for certification shall be submitted no later than the date of order placement. The Manufacturer shall have a minimum of 20 </w:t>
      </w:r>
      <w:r w:rsidR="001C3550" w:rsidRPr="00DC723D">
        <w:rPr>
          <w:rFonts w:ascii="Arial" w:hAnsi="Arial" w:cs="Arial"/>
          <w:sz w:val="20"/>
        </w:rPr>
        <w:t>years’ experience</w:t>
      </w:r>
      <w:r w:rsidRPr="00DC723D">
        <w:rPr>
          <w:rFonts w:ascii="Arial" w:hAnsi="Arial" w:cs="Arial"/>
          <w:sz w:val="20"/>
        </w:rPr>
        <w:t xml:space="preserve"> producin</w:t>
      </w:r>
      <w:r>
        <w:rPr>
          <w:rFonts w:ascii="Arial" w:hAnsi="Arial" w:cs="Arial"/>
          <w:sz w:val="20"/>
        </w:rPr>
        <w:t xml:space="preserve">g </w:t>
      </w:r>
      <w:r w:rsidR="00F31521">
        <w:rPr>
          <w:rFonts w:ascii="Arial" w:hAnsi="Arial" w:cs="Arial"/>
          <w:sz w:val="20"/>
        </w:rPr>
        <w:t>porous pavement</w:t>
      </w:r>
      <w:r>
        <w:rPr>
          <w:rFonts w:ascii="Arial" w:hAnsi="Arial" w:cs="Arial"/>
          <w:sz w:val="20"/>
        </w:rPr>
        <w:t xml:space="preserve"> systems.</w:t>
      </w:r>
    </w:p>
    <w:p w14:paraId="5A6085A6" w14:textId="77777777" w:rsidR="00232C91" w:rsidRPr="00232C91" w:rsidRDefault="00232C91" w:rsidP="00232C91">
      <w:pPr>
        <w:rPr>
          <w:vanish/>
        </w:rPr>
      </w:pPr>
    </w:p>
    <w:p w14:paraId="61DD4443" w14:textId="6A808E96" w:rsidR="002E3CE4" w:rsidRPr="003263FA" w:rsidRDefault="002E3CE4" w:rsidP="00232C91">
      <w:pPr>
        <w:numPr>
          <w:ilvl w:val="0"/>
          <w:numId w:val="31"/>
        </w:numPr>
        <w:tabs>
          <w:tab w:val="clear" w:pos="810"/>
          <w:tab w:val="num" w:pos="720"/>
        </w:tabs>
        <w:spacing w:before="60" w:after="60"/>
        <w:ind w:left="720" w:hanging="540"/>
        <w:rPr>
          <w:rFonts w:ascii="Arial" w:hAnsi="Arial" w:cs="Arial"/>
          <w:sz w:val="20"/>
        </w:rPr>
      </w:pPr>
      <w:r w:rsidRPr="0060105C">
        <w:rPr>
          <w:rFonts w:ascii="Arial" w:hAnsi="Arial"/>
          <w:sz w:val="20"/>
        </w:rPr>
        <w:t xml:space="preserve">Pre-Installation Meeting: Prior to installation of any materials, conduct a pre-installation meeting to discuss the scope of work and review </w:t>
      </w:r>
      <w:r>
        <w:rPr>
          <w:rFonts w:ascii="Arial" w:hAnsi="Arial"/>
          <w:sz w:val="20"/>
        </w:rPr>
        <w:t>i</w:t>
      </w:r>
      <w:r w:rsidRPr="0060105C">
        <w:rPr>
          <w:rFonts w:ascii="Arial" w:hAnsi="Arial"/>
          <w:sz w:val="20"/>
        </w:rPr>
        <w:t>nstallation requirements. The pre-installation meeting shall be attended by all parties involved in the installation of the</w:t>
      </w:r>
      <w:r w:rsidR="00AF5909">
        <w:rPr>
          <w:rFonts w:ascii="Arial" w:hAnsi="Arial"/>
          <w:sz w:val="20"/>
        </w:rPr>
        <w:t xml:space="preserve"> </w:t>
      </w:r>
      <w:r w:rsidR="00F31521">
        <w:rPr>
          <w:rFonts w:ascii="Arial" w:hAnsi="Arial"/>
          <w:sz w:val="20"/>
        </w:rPr>
        <w:t>porous pavement</w:t>
      </w:r>
      <w:r w:rsidRPr="0060105C">
        <w:rPr>
          <w:rFonts w:ascii="Arial" w:hAnsi="Arial"/>
          <w:sz w:val="20"/>
        </w:rPr>
        <w:t xml:space="preserve"> system.</w:t>
      </w:r>
    </w:p>
    <w:p w14:paraId="5B8CCAF7" w14:textId="2871DA87" w:rsidR="003263FA" w:rsidRPr="00B671D9" w:rsidRDefault="003263FA" w:rsidP="00232C91">
      <w:pPr>
        <w:numPr>
          <w:ilvl w:val="0"/>
          <w:numId w:val="31"/>
        </w:numPr>
        <w:tabs>
          <w:tab w:val="clear" w:pos="810"/>
          <w:tab w:val="num" w:pos="720"/>
        </w:tabs>
        <w:spacing w:before="60" w:after="60"/>
        <w:ind w:left="720" w:hanging="540"/>
        <w:rPr>
          <w:rFonts w:ascii="Arial" w:hAnsi="Arial" w:cs="Arial"/>
          <w:sz w:val="20"/>
        </w:rPr>
      </w:pPr>
      <w:r>
        <w:rPr>
          <w:rFonts w:ascii="Arial" w:hAnsi="Arial"/>
          <w:sz w:val="20"/>
        </w:rPr>
        <w:t>Manufacturer’s Field Representative Qualifications:</w:t>
      </w:r>
    </w:p>
    <w:p w14:paraId="00909EA0" w14:textId="77777777" w:rsidR="002E3CE4" w:rsidRPr="00B654FD" w:rsidRDefault="002E3CE4" w:rsidP="00232C91">
      <w:pPr>
        <w:numPr>
          <w:ilvl w:val="0"/>
          <w:numId w:val="32"/>
        </w:numPr>
        <w:tabs>
          <w:tab w:val="clear" w:pos="810"/>
          <w:tab w:val="left" w:pos="-720"/>
          <w:tab w:val="left" w:pos="180"/>
          <w:tab w:val="left" w:pos="1224"/>
        </w:tabs>
        <w:spacing w:after="100"/>
        <w:ind w:left="1236" w:hanging="516"/>
        <w:rPr>
          <w:rFonts w:ascii="Arial" w:hAnsi="Arial" w:cs="Arial"/>
          <w:sz w:val="20"/>
        </w:rPr>
      </w:pPr>
      <w:r w:rsidRPr="00D76FD5">
        <w:rPr>
          <w:rFonts w:ascii="Arial" w:hAnsi="Arial"/>
          <w:sz w:val="20"/>
        </w:rPr>
        <w:t>Manufacturer shall provide a qualified field representative on site at the start of construction to ensure the</w:t>
      </w:r>
      <w:r w:rsidRPr="00B654FD">
        <w:rPr>
          <w:rFonts w:ascii="Arial" w:hAnsi="Arial" w:cs="Arial"/>
          <w:sz w:val="20"/>
        </w:rPr>
        <w:t xml:space="preserve"> system is installed in accordance with the </w:t>
      </w:r>
      <w:r>
        <w:rPr>
          <w:rFonts w:ascii="Arial" w:hAnsi="Arial" w:cs="Arial"/>
          <w:sz w:val="20"/>
        </w:rPr>
        <w:t>C</w:t>
      </w:r>
      <w:r w:rsidRPr="00B654FD">
        <w:rPr>
          <w:rFonts w:ascii="Arial" w:hAnsi="Arial" w:cs="Arial"/>
          <w:sz w:val="20"/>
        </w:rPr>
        <w:t xml:space="preserve">ontract </w:t>
      </w:r>
      <w:r>
        <w:rPr>
          <w:rFonts w:ascii="Arial" w:hAnsi="Arial" w:cs="Arial"/>
          <w:sz w:val="20"/>
        </w:rPr>
        <w:t>Documents.</w:t>
      </w:r>
    </w:p>
    <w:p w14:paraId="47222343" w14:textId="1C990B41" w:rsidR="002E3CE4" w:rsidRDefault="002E3CE4" w:rsidP="00232C91">
      <w:pPr>
        <w:numPr>
          <w:ilvl w:val="0"/>
          <w:numId w:val="32"/>
        </w:numPr>
        <w:tabs>
          <w:tab w:val="clear" w:pos="810"/>
          <w:tab w:val="left" w:pos="-720"/>
          <w:tab w:val="left" w:pos="180"/>
          <w:tab w:val="left" w:pos="1224"/>
        </w:tabs>
        <w:spacing w:after="100"/>
        <w:ind w:left="1236" w:hanging="516"/>
        <w:rPr>
          <w:rFonts w:ascii="Arial" w:hAnsi="Arial" w:cs="Arial"/>
          <w:sz w:val="20"/>
        </w:rPr>
      </w:pPr>
      <w:r w:rsidRPr="00B654FD">
        <w:rPr>
          <w:rFonts w:ascii="Arial" w:hAnsi="Arial" w:cs="Arial"/>
          <w:sz w:val="20"/>
        </w:rPr>
        <w:t xml:space="preserve">Manufacturer’s field representative shall have </w:t>
      </w:r>
      <w:r>
        <w:rPr>
          <w:rFonts w:ascii="Arial" w:hAnsi="Arial" w:cs="Arial"/>
          <w:sz w:val="20"/>
        </w:rPr>
        <w:t>a minimum 5</w:t>
      </w:r>
      <w:r w:rsidRPr="00B654FD">
        <w:rPr>
          <w:rFonts w:ascii="Arial" w:hAnsi="Arial" w:cs="Arial"/>
          <w:sz w:val="20"/>
        </w:rPr>
        <w:t xml:space="preserve"> years</w:t>
      </w:r>
      <w:r w:rsidR="00E5508D">
        <w:rPr>
          <w:rFonts w:ascii="Arial" w:hAnsi="Arial" w:cs="Arial"/>
          <w:sz w:val="20"/>
        </w:rPr>
        <w:t>’</w:t>
      </w:r>
      <w:r w:rsidRPr="00B654FD">
        <w:rPr>
          <w:rFonts w:ascii="Arial" w:hAnsi="Arial" w:cs="Arial"/>
          <w:sz w:val="20"/>
        </w:rPr>
        <w:t xml:space="preserve"> installation experience with the specified products in the specified application</w:t>
      </w:r>
      <w:r>
        <w:rPr>
          <w:rFonts w:ascii="Arial" w:hAnsi="Arial" w:cs="Arial"/>
          <w:sz w:val="20"/>
        </w:rPr>
        <w:t>.</w:t>
      </w:r>
    </w:p>
    <w:p w14:paraId="03AF9198" w14:textId="60EB0DD8" w:rsidR="002E3CE4" w:rsidRDefault="002E3CE4" w:rsidP="00232C91">
      <w:pPr>
        <w:numPr>
          <w:ilvl w:val="0"/>
          <w:numId w:val="32"/>
        </w:numPr>
        <w:tabs>
          <w:tab w:val="clear" w:pos="810"/>
          <w:tab w:val="left" w:pos="-720"/>
          <w:tab w:val="left" w:pos="180"/>
          <w:tab w:val="left" w:pos="1224"/>
        </w:tabs>
        <w:spacing w:after="100"/>
        <w:ind w:left="1236" w:hanging="516"/>
        <w:rPr>
          <w:rFonts w:ascii="Arial" w:hAnsi="Arial" w:cs="Arial"/>
          <w:sz w:val="20"/>
        </w:rPr>
      </w:pPr>
      <w:r w:rsidRPr="00B654FD">
        <w:rPr>
          <w:rFonts w:ascii="Arial" w:hAnsi="Arial" w:cs="Arial"/>
          <w:sz w:val="20"/>
        </w:rPr>
        <w:t xml:space="preserve">Manufacturer of any </w:t>
      </w:r>
      <w:r>
        <w:rPr>
          <w:rFonts w:ascii="Arial" w:hAnsi="Arial" w:cs="Arial"/>
          <w:sz w:val="20"/>
        </w:rPr>
        <w:t>substitute</w:t>
      </w:r>
      <w:r w:rsidRPr="00B654FD">
        <w:rPr>
          <w:rFonts w:ascii="Arial" w:hAnsi="Arial" w:cs="Arial"/>
          <w:sz w:val="20"/>
        </w:rPr>
        <w:t xml:space="preserve"> materials shall certify that a representative can meet the above criteria and will be on site for initial construction start up. Manufacturers other than </w:t>
      </w:r>
      <w:r>
        <w:rPr>
          <w:rFonts w:ascii="Arial" w:hAnsi="Arial" w:cs="Arial"/>
          <w:sz w:val="20"/>
        </w:rPr>
        <w:t>specified</w:t>
      </w:r>
      <w:r w:rsidRPr="00B654FD">
        <w:rPr>
          <w:rFonts w:ascii="Arial" w:hAnsi="Arial" w:cs="Arial"/>
          <w:sz w:val="20"/>
        </w:rPr>
        <w:t xml:space="preserve"> </w:t>
      </w:r>
      <w:r w:rsidR="00AF5909">
        <w:rPr>
          <w:rFonts w:ascii="Arial" w:hAnsi="Arial" w:cs="Arial"/>
          <w:sz w:val="20"/>
        </w:rPr>
        <w:t xml:space="preserve">porous pavement system </w:t>
      </w:r>
      <w:r w:rsidRPr="00B654FD">
        <w:rPr>
          <w:rFonts w:ascii="Arial" w:hAnsi="Arial" w:cs="Arial"/>
          <w:sz w:val="20"/>
        </w:rPr>
        <w:t>will be required to provide proof the representative meets these</w:t>
      </w:r>
      <w:r>
        <w:rPr>
          <w:rFonts w:ascii="Arial" w:hAnsi="Arial" w:cs="Arial"/>
          <w:sz w:val="20"/>
        </w:rPr>
        <w:t xml:space="preserve"> qualifications.</w:t>
      </w:r>
    </w:p>
    <w:p w14:paraId="726D1FAA" w14:textId="77777777" w:rsidR="00F27DDE" w:rsidRPr="00F27DDE" w:rsidRDefault="00F27DDE" w:rsidP="00F27DDE">
      <w:pPr>
        <w:pStyle w:val="ListParagraph"/>
        <w:tabs>
          <w:tab w:val="left" w:pos="720"/>
        </w:tabs>
        <w:spacing w:before="200" w:after="200"/>
        <w:rPr>
          <w:rFonts w:ascii="Arial" w:hAnsi="Arial"/>
          <w:b/>
          <w:sz w:val="22"/>
        </w:rPr>
      </w:pPr>
    </w:p>
    <w:p w14:paraId="01712168" w14:textId="5F212BFD" w:rsidR="002C3C84" w:rsidRPr="00F27DDE" w:rsidRDefault="002C3C84" w:rsidP="00936348">
      <w:pPr>
        <w:pStyle w:val="ListParagraph"/>
        <w:numPr>
          <w:ilvl w:val="1"/>
          <w:numId w:val="39"/>
        </w:numPr>
        <w:tabs>
          <w:tab w:val="left" w:pos="-720"/>
          <w:tab w:val="left" w:pos="180"/>
          <w:tab w:val="left" w:pos="720"/>
          <w:tab w:val="left" w:pos="1260"/>
          <w:tab w:val="left" w:pos="1800"/>
        </w:tabs>
        <w:spacing w:before="200" w:after="60"/>
        <w:rPr>
          <w:rFonts w:ascii="Arial" w:hAnsi="Arial"/>
          <w:b/>
          <w:sz w:val="22"/>
        </w:rPr>
      </w:pPr>
      <w:r w:rsidRPr="00F27DDE">
        <w:rPr>
          <w:rFonts w:ascii="Arial" w:hAnsi="Arial"/>
          <w:b/>
          <w:sz w:val="22"/>
        </w:rPr>
        <w:t>DELIVERY, STORAGE, AND HANDLING</w:t>
      </w:r>
    </w:p>
    <w:p w14:paraId="6C1B3432" w14:textId="77777777" w:rsidR="00FD3615" w:rsidRPr="00AC264D" w:rsidRDefault="002C3C84" w:rsidP="00232C91">
      <w:pPr>
        <w:numPr>
          <w:ilvl w:val="0"/>
          <w:numId w:val="25"/>
        </w:numPr>
        <w:tabs>
          <w:tab w:val="clear" w:pos="540"/>
          <w:tab w:val="num" w:pos="720"/>
        </w:tabs>
        <w:spacing w:before="60" w:after="60"/>
        <w:ind w:left="720" w:hanging="540"/>
        <w:rPr>
          <w:rFonts w:ascii="Arial" w:hAnsi="Arial"/>
          <w:sz w:val="20"/>
        </w:rPr>
      </w:pPr>
      <w:r w:rsidRPr="00AC264D">
        <w:rPr>
          <w:rFonts w:ascii="Arial" w:hAnsi="Arial"/>
          <w:sz w:val="20"/>
        </w:rPr>
        <w:t xml:space="preserve">Deliver materials to site in </w:t>
      </w:r>
      <w:r w:rsidR="00F31521">
        <w:rPr>
          <w:rFonts w:ascii="Arial" w:hAnsi="Arial"/>
          <w:sz w:val="20"/>
        </w:rPr>
        <w:t>M</w:t>
      </w:r>
      <w:r w:rsidR="00F31521" w:rsidRPr="00AC264D">
        <w:rPr>
          <w:rFonts w:ascii="Arial" w:hAnsi="Arial"/>
          <w:sz w:val="20"/>
        </w:rPr>
        <w:t xml:space="preserve">anufacturer's </w:t>
      </w:r>
      <w:r w:rsidRPr="00AC264D">
        <w:rPr>
          <w:rFonts w:ascii="Arial" w:hAnsi="Arial"/>
          <w:sz w:val="20"/>
        </w:rPr>
        <w:t xml:space="preserve">original, unopened containers and packaging, with labels clearly identifying product name and </w:t>
      </w:r>
      <w:r w:rsidR="00F31521">
        <w:rPr>
          <w:rFonts w:ascii="Arial" w:hAnsi="Arial"/>
          <w:sz w:val="20"/>
        </w:rPr>
        <w:t>M</w:t>
      </w:r>
      <w:r w:rsidR="00F31521" w:rsidRPr="00AC264D">
        <w:rPr>
          <w:rFonts w:ascii="Arial" w:hAnsi="Arial"/>
          <w:sz w:val="20"/>
        </w:rPr>
        <w:t>anufacturer</w:t>
      </w:r>
      <w:r w:rsidRPr="00AC264D">
        <w:rPr>
          <w:rFonts w:ascii="Arial" w:hAnsi="Arial"/>
          <w:sz w:val="20"/>
        </w:rPr>
        <w:t>.</w:t>
      </w:r>
      <w:r w:rsidR="00FD3615" w:rsidRPr="00AC264D">
        <w:rPr>
          <w:rFonts w:ascii="Arial" w:hAnsi="Arial"/>
          <w:sz w:val="20"/>
        </w:rPr>
        <w:t xml:space="preserve"> </w:t>
      </w:r>
    </w:p>
    <w:p w14:paraId="6AAE62D1" w14:textId="347F1340" w:rsidR="00FD3615" w:rsidRPr="00AC264D" w:rsidRDefault="00FD3615" w:rsidP="00232C91">
      <w:pPr>
        <w:numPr>
          <w:ilvl w:val="0"/>
          <w:numId w:val="25"/>
        </w:numPr>
        <w:tabs>
          <w:tab w:val="clear" w:pos="540"/>
          <w:tab w:val="num" w:pos="720"/>
        </w:tabs>
        <w:spacing w:before="60" w:after="60"/>
        <w:ind w:left="720" w:hanging="540"/>
        <w:rPr>
          <w:rFonts w:ascii="Arial" w:hAnsi="Arial"/>
          <w:sz w:val="20"/>
        </w:rPr>
      </w:pPr>
      <w:r w:rsidRPr="00AC264D">
        <w:rPr>
          <w:rFonts w:ascii="Arial" w:hAnsi="Arial"/>
          <w:sz w:val="20"/>
        </w:rPr>
        <w:t>The materials shall be stored in accordance with Manufacturer's instructions. The materials shall be protected from damage and out of direct sunlight.</w:t>
      </w:r>
    </w:p>
    <w:p w14:paraId="3F11CCA9" w14:textId="77777777" w:rsidR="002C3C84" w:rsidRPr="00AC264D" w:rsidRDefault="00FD3615" w:rsidP="00232C91">
      <w:pPr>
        <w:numPr>
          <w:ilvl w:val="0"/>
          <w:numId w:val="25"/>
        </w:numPr>
        <w:tabs>
          <w:tab w:val="clear" w:pos="540"/>
          <w:tab w:val="num" w:pos="720"/>
        </w:tabs>
        <w:spacing w:before="60" w:after="60"/>
        <w:ind w:left="720" w:hanging="540"/>
        <w:rPr>
          <w:rFonts w:ascii="Arial" w:hAnsi="Arial"/>
          <w:sz w:val="20"/>
        </w:rPr>
      </w:pPr>
      <w:r w:rsidRPr="00AC264D">
        <w:rPr>
          <w:rFonts w:ascii="Arial" w:hAnsi="Arial"/>
          <w:sz w:val="20"/>
        </w:rPr>
        <w:t>The materials shall be delivered, unloaded and installed in a manner to prevent damage.</w:t>
      </w:r>
    </w:p>
    <w:p w14:paraId="6F80249A" w14:textId="77777777" w:rsidR="00F27DDE" w:rsidRPr="00F27DDE" w:rsidRDefault="00F27DDE" w:rsidP="00F27DDE">
      <w:pPr>
        <w:pStyle w:val="ListParagraph"/>
        <w:tabs>
          <w:tab w:val="left" w:pos="720"/>
        </w:tabs>
        <w:spacing w:before="200" w:after="200"/>
        <w:rPr>
          <w:rFonts w:ascii="Arial" w:hAnsi="Arial"/>
          <w:b/>
          <w:sz w:val="22"/>
        </w:rPr>
      </w:pPr>
    </w:p>
    <w:p w14:paraId="6F87A698" w14:textId="7E009CC3" w:rsidR="00843BED" w:rsidRPr="00F27DDE" w:rsidRDefault="00843BED" w:rsidP="00843BED">
      <w:pPr>
        <w:pStyle w:val="ListParagraph"/>
        <w:numPr>
          <w:ilvl w:val="1"/>
          <w:numId w:val="39"/>
        </w:numPr>
        <w:tabs>
          <w:tab w:val="left" w:pos="-720"/>
          <w:tab w:val="left" w:pos="180"/>
          <w:tab w:val="left" w:pos="720"/>
          <w:tab w:val="left" w:pos="1260"/>
          <w:tab w:val="left" w:pos="1800"/>
        </w:tabs>
        <w:spacing w:before="200" w:after="60"/>
        <w:rPr>
          <w:rFonts w:ascii="Arial" w:hAnsi="Arial"/>
          <w:b/>
          <w:sz w:val="22"/>
        </w:rPr>
      </w:pPr>
      <w:r w:rsidRPr="00F27DDE">
        <w:rPr>
          <w:rFonts w:ascii="Arial" w:hAnsi="Arial"/>
          <w:b/>
          <w:sz w:val="22"/>
        </w:rPr>
        <w:t>WARRANTY</w:t>
      </w:r>
    </w:p>
    <w:p w14:paraId="420F0769" w14:textId="080F1AC8" w:rsidR="00843BED" w:rsidRDefault="00870D84" w:rsidP="00232C91">
      <w:pPr>
        <w:numPr>
          <w:ilvl w:val="0"/>
          <w:numId w:val="22"/>
        </w:numPr>
        <w:tabs>
          <w:tab w:val="left" w:pos="-720"/>
          <w:tab w:val="left" w:pos="180"/>
          <w:tab w:val="left" w:pos="720"/>
          <w:tab w:val="left" w:pos="1260"/>
          <w:tab w:val="left" w:pos="1800"/>
        </w:tabs>
        <w:spacing w:before="60" w:after="60"/>
        <w:rPr>
          <w:rFonts w:ascii="Arial" w:hAnsi="Arial"/>
          <w:sz w:val="20"/>
        </w:rPr>
      </w:pPr>
      <w:r>
        <w:rPr>
          <w:rFonts w:ascii="Arial" w:hAnsi="Arial"/>
          <w:sz w:val="20"/>
        </w:rPr>
        <w:t>The Manufacturer</w:t>
      </w:r>
      <w:r w:rsidR="00843BED" w:rsidRPr="00AC264D">
        <w:rPr>
          <w:rFonts w:ascii="Arial" w:hAnsi="Arial"/>
          <w:sz w:val="20"/>
        </w:rPr>
        <w:t xml:space="preserve"> warrants each </w:t>
      </w:r>
      <w:r w:rsidR="00AF5909">
        <w:rPr>
          <w:rFonts w:ascii="Arial" w:hAnsi="Arial"/>
          <w:sz w:val="20"/>
        </w:rPr>
        <w:t xml:space="preserve">porous pavement </w:t>
      </w:r>
      <w:r w:rsidR="00843BED" w:rsidRPr="00AC264D">
        <w:rPr>
          <w:rFonts w:ascii="Arial" w:hAnsi="Arial"/>
          <w:sz w:val="20"/>
        </w:rPr>
        <w:t xml:space="preserve">unit </w:t>
      </w:r>
      <w:r w:rsidR="00F31521">
        <w:rPr>
          <w:rFonts w:ascii="Arial" w:hAnsi="Arial"/>
          <w:sz w:val="20"/>
        </w:rPr>
        <w:t>that</w:t>
      </w:r>
      <w:r w:rsidR="00843BED" w:rsidRPr="00AC264D">
        <w:rPr>
          <w:rFonts w:ascii="Arial" w:hAnsi="Arial"/>
          <w:sz w:val="20"/>
        </w:rPr>
        <w:t xml:space="preserve"> it ships to be free from defects in materials and workmanship at the time of manufacture. </w:t>
      </w:r>
      <w:r>
        <w:rPr>
          <w:rFonts w:ascii="Arial" w:hAnsi="Arial"/>
          <w:sz w:val="20"/>
        </w:rPr>
        <w:t>The Manufacturer’s</w:t>
      </w:r>
      <w:r w:rsidRPr="00AC264D">
        <w:rPr>
          <w:rFonts w:ascii="Arial" w:hAnsi="Arial"/>
          <w:sz w:val="20"/>
        </w:rPr>
        <w:t xml:space="preserve"> </w:t>
      </w:r>
      <w:r w:rsidR="00843BED" w:rsidRPr="00AC264D">
        <w:rPr>
          <w:rFonts w:ascii="Arial" w:hAnsi="Arial"/>
          <w:sz w:val="20"/>
        </w:rPr>
        <w:t xml:space="preserve">exclusive liability under this warranty or otherwise will be to furnish without charge to the original f.o.b. point a replacement for any unit which proves to be defective under normal use and service during the 10-year period which begins on the date of shipment. </w:t>
      </w:r>
      <w:r>
        <w:rPr>
          <w:rFonts w:ascii="Arial" w:hAnsi="Arial"/>
          <w:sz w:val="20"/>
        </w:rPr>
        <w:t>The Manufacturer</w:t>
      </w:r>
      <w:r w:rsidRPr="00AC264D">
        <w:rPr>
          <w:rFonts w:ascii="Arial" w:hAnsi="Arial"/>
          <w:sz w:val="20"/>
        </w:rPr>
        <w:t xml:space="preserve"> </w:t>
      </w:r>
      <w:r w:rsidR="00843BED" w:rsidRPr="00AC264D">
        <w:rPr>
          <w:rFonts w:ascii="Arial" w:hAnsi="Arial"/>
          <w:sz w:val="20"/>
        </w:rPr>
        <w:t>reserves the right to inspect any allegedly defective unit in order to verify the defect and ascertain its cause.</w:t>
      </w:r>
    </w:p>
    <w:p w14:paraId="559C312B" w14:textId="77777777" w:rsidR="00F31521" w:rsidRDefault="00F31521" w:rsidP="00232C91">
      <w:pPr>
        <w:numPr>
          <w:ilvl w:val="0"/>
          <w:numId w:val="22"/>
        </w:numPr>
        <w:spacing w:before="60" w:after="60"/>
        <w:rPr>
          <w:rFonts w:ascii="Arial" w:hAnsi="Arial" w:cs="Arial"/>
          <w:sz w:val="20"/>
        </w:rPr>
      </w:pPr>
      <w:r w:rsidRPr="007C3FD1">
        <w:rPr>
          <w:rFonts w:ascii="Arial" w:hAnsi="Arial" w:cs="Arial"/>
          <w:sz w:val="20"/>
        </w:rPr>
        <w:t xml:space="preserve">This warranty shall not cover defects attributable to causes or occurrences beyond </w:t>
      </w:r>
      <w:r>
        <w:rPr>
          <w:rFonts w:ascii="Arial" w:hAnsi="Arial" w:cs="Arial"/>
          <w:sz w:val="20"/>
        </w:rPr>
        <w:t>the Manufacturer</w:t>
      </w:r>
      <w:r w:rsidRPr="007C3FD1">
        <w:rPr>
          <w:rFonts w:ascii="Arial" w:hAnsi="Arial" w:cs="Arial"/>
          <w:sz w:val="20"/>
        </w:rPr>
        <w:t>’s control and unrelated to the manufacturing process, including, but not limited to, abuse, misuse, mishandling, neglect, improper storage, improper installation, improper alteration or improper application.</w:t>
      </w:r>
    </w:p>
    <w:p w14:paraId="64171948" w14:textId="2C8A0E28" w:rsidR="00F31521" w:rsidRPr="00F31521" w:rsidRDefault="00F31521" w:rsidP="00232C91">
      <w:pPr>
        <w:numPr>
          <w:ilvl w:val="0"/>
          <w:numId w:val="22"/>
        </w:numPr>
        <w:spacing w:before="60" w:after="60"/>
        <w:rPr>
          <w:rFonts w:ascii="Arial" w:hAnsi="Arial" w:cs="Arial"/>
          <w:sz w:val="20"/>
        </w:rPr>
      </w:pPr>
      <w:r>
        <w:rPr>
          <w:rFonts w:ascii="Arial" w:hAnsi="Arial" w:cs="Arial"/>
          <w:sz w:val="20"/>
        </w:rPr>
        <w:t>In no event shall the Manufacturer be liable for any special, indirect, incidental or consequential damages for the breach of any express or implied warranty or for any other reason, including negligence, in connection with the</w:t>
      </w:r>
      <w:r w:rsidR="00AF5909">
        <w:rPr>
          <w:rFonts w:ascii="Arial" w:hAnsi="Arial" w:cs="Arial"/>
          <w:sz w:val="20"/>
        </w:rPr>
        <w:t xml:space="preserve"> </w:t>
      </w:r>
      <w:r>
        <w:rPr>
          <w:rFonts w:ascii="Arial" w:hAnsi="Arial" w:cs="Arial"/>
          <w:sz w:val="20"/>
        </w:rPr>
        <w:t>porous pavement system.</w:t>
      </w:r>
    </w:p>
    <w:p w14:paraId="6531D71D" w14:textId="77777777" w:rsidR="00C33E43" w:rsidRDefault="00C33E43">
      <w:pPr>
        <w:tabs>
          <w:tab w:val="left" w:pos="-720"/>
          <w:tab w:val="left" w:pos="180"/>
          <w:tab w:val="left" w:pos="720"/>
          <w:tab w:val="left" w:pos="1260"/>
          <w:tab w:val="left" w:pos="1800"/>
        </w:tabs>
        <w:ind w:left="1260" w:hanging="1260"/>
        <w:rPr>
          <w:rFonts w:ascii="Arial" w:hAnsi="Arial"/>
          <w:b/>
          <w:sz w:val="22"/>
        </w:rPr>
      </w:pPr>
    </w:p>
    <w:p w14:paraId="44166C52" w14:textId="77777777" w:rsidR="002C3C84" w:rsidRPr="00AC264D" w:rsidRDefault="002C3C84">
      <w:pPr>
        <w:tabs>
          <w:tab w:val="left" w:pos="-720"/>
          <w:tab w:val="left" w:pos="180"/>
          <w:tab w:val="left" w:pos="720"/>
          <w:tab w:val="left" w:pos="1260"/>
          <w:tab w:val="left" w:pos="1800"/>
        </w:tabs>
        <w:ind w:left="1260" w:hanging="1260"/>
        <w:rPr>
          <w:rFonts w:ascii="Arial" w:hAnsi="Arial"/>
          <w:sz w:val="22"/>
        </w:rPr>
      </w:pPr>
      <w:r w:rsidRPr="00AC264D">
        <w:rPr>
          <w:rFonts w:ascii="Arial" w:hAnsi="Arial"/>
          <w:b/>
          <w:sz w:val="22"/>
        </w:rPr>
        <w:t>PART 2</w:t>
      </w:r>
      <w:r w:rsidRPr="00AC264D">
        <w:rPr>
          <w:rFonts w:ascii="Arial" w:hAnsi="Arial"/>
          <w:b/>
          <w:sz w:val="22"/>
        </w:rPr>
        <w:tab/>
        <w:t>PRODUCTS</w:t>
      </w:r>
    </w:p>
    <w:p w14:paraId="2B465823" w14:textId="65CAC306" w:rsidR="002C3C84" w:rsidRPr="00AC264D" w:rsidRDefault="002C3C84" w:rsidP="00936348">
      <w:pPr>
        <w:tabs>
          <w:tab w:val="left" w:pos="-720"/>
          <w:tab w:val="left" w:pos="180"/>
          <w:tab w:val="left" w:pos="720"/>
          <w:tab w:val="left" w:pos="1260"/>
          <w:tab w:val="left" w:pos="1800"/>
        </w:tabs>
        <w:spacing w:before="200" w:after="60"/>
        <w:ind w:left="720" w:hanging="720"/>
        <w:rPr>
          <w:rFonts w:ascii="Arial" w:hAnsi="Arial"/>
          <w:sz w:val="22"/>
        </w:rPr>
      </w:pPr>
      <w:r w:rsidRPr="00AC264D">
        <w:rPr>
          <w:rFonts w:ascii="Arial" w:hAnsi="Arial"/>
          <w:b/>
          <w:sz w:val="22"/>
        </w:rPr>
        <w:t>2.1</w:t>
      </w:r>
      <w:r w:rsidRPr="00AC264D">
        <w:rPr>
          <w:rFonts w:ascii="Arial" w:hAnsi="Arial"/>
          <w:b/>
          <w:sz w:val="22"/>
        </w:rPr>
        <w:tab/>
      </w:r>
      <w:r w:rsidR="00E5508D">
        <w:rPr>
          <w:rFonts w:ascii="Arial" w:hAnsi="Arial"/>
          <w:b/>
          <w:sz w:val="22"/>
        </w:rPr>
        <w:t xml:space="preserve">ACCEPTABLE </w:t>
      </w:r>
      <w:r w:rsidRPr="00AC264D">
        <w:rPr>
          <w:rFonts w:ascii="Arial" w:hAnsi="Arial"/>
          <w:b/>
          <w:sz w:val="22"/>
        </w:rPr>
        <w:t>MANUFACTURER</w:t>
      </w:r>
    </w:p>
    <w:p w14:paraId="44B00218" w14:textId="2BB41AD1" w:rsidR="00F31521" w:rsidRDefault="00F31521" w:rsidP="00232C91">
      <w:pPr>
        <w:numPr>
          <w:ilvl w:val="0"/>
          <w:numId w:val="7"/>
        </w:numPr>
        <w:tabs>
          <w:tab w:val="left" w:pos="720"/>
        </w:tabs>
        <w:rPr>
          <w:rFonts w:ascii="Arial" w:hAnsi="Arial"/>
          <w:sz w:val="20"/>
        </w:rPr>
      </w:pPr>
      <w:r>
        <w:rPr>
          <w:rFonts w:ascii="Arial" w:hAnsi="Arial"/>
          <w:sz w:val="20"/>
        </w:rPr>
        <w:t xml:space="preserve">  </w:t>
      </w:r>
      <w:r w:rsidRPr="00C57A3E">
        <w:rPr>
          <w:rFonts w:ascii="Arial" w:hAnsi="Arial"/>
          <w:sz w:val="20"/>
        </w:rPr>
        <w:t>Presto Geosystems, PO Box 2399, Appleton, Wisconsin 54912</w:t>
      </w:r>
      <w:r w:rsidRPr="00C57A3E">
        <w:rPr>
          <w:rFonts w:ascii="Arial" w:hAnsi="Arial"/>
          <w:sz w:val="20"/>
        </w:rPr>
        <w:noBreakHyphen/>
        <w:t>2399.</w:t>
      </w:r>
    </w:p>
    <w:p w14:paraId="3D268D78" w14:textId="17762D49" w:rsidR="00F31521" w:rsidRDefault="00F31521" w:rsidP="001C3550">
      <w:pPr>
        <w:tabs>
          <w:tab w:val="left" w:pos="720"/>
        </w:tabs>
        <w:ind w:left="540"/>
        <w:rPr>
          <w:rFonts w:ascii="Arial" w:hAnsi="Arial"/>
          <w:sz w:val="22"/>
        </w:rPr>
      </w:pPr>
      <w:r>
        <w:rPr>
          <w:rFonts w:ascii="Arial" w:hAnsi="Arial"/>
          <w:sz w:val="20"/>
        </w:rPr>
        <w:t xml:space="preserve">  </w:t>
      </w:r>
      <w:r w:rsidRPr="00C57A3E">
        <w:rPr>
          <w:rFonts w:ascii="Arial" w:hAnsi="Arial"/>
          <w:sz w:val="20"/>
        </w:rPr>
        <w:t>Phone</w:t>
      </w:r>
      <w:r>
        <w:rPr>
          <w:rFonts w:ascii="Arial" w:hAnsi="Arial"/>
          <w:sz w:val="20"/>
        </w:rPr>
        <w:t xml:space="preserve">: </w:t>
      </w:r>
      <w:r w:rsidRPr="00C57A3E">
        <w:rPr>
          <w:rFonts w:ascii="Arial" w:hAnsi="Arial"/>
          <w:sz w:val="20"/>
        </w:rPr>
        <w:t>(920) 738</w:t>
      </w:r>
      <w:r w:rsidRPr="00C57A3E">
        <w:rPr>
          <w:rFonts w:ascii="Arial" w:hAnsi="Arial"/>
          <w:sz w:val="20"/>
        </w:rPr>
        <w:noBreakHyphen/>
        <w:t>1</w:t>
      </w:r>
      <w:r>
        <w:rPr>
          <w:rFonts w:ascii="Arial" w:hAnsi="Arial"/>
          <w:sz w:val="20"/>
        </w:rPr>
        <w:t>328</w:t>
      </w:r>
      <w:r w:rsidRPr="00C57A3E">
        <w:rPr>
          <w:rFonts w:ascii="Arial" w:hAnsi="Arial"/>
          <w:sz w:val="20"/>
        </w:rPr>
        <w:t>.</w:t>
      </w:r>
      <w:r w:rsidR="001C3550">
        <w:rPr>
          <w:rFonts w:ascii="Arial" w:hAnsi="Arial"/>
          <w:sz w:val="20"/>
        </w:rPr>
        <w:t xml:space="preserve"> </w:t>
      </w:r>
      <w:r w:rsidRPr="00C57A3E">
        <w:rPr>
          <w:rFonts w:ascii="Arial" w:hAnsi="Arial"/>
          <w:sz w:val="20"/>
        </w:rPr>
        <w:t>E</w:t>
      </w:r>
      <w:r w:rsidR="001C3550">
        <w:rPr>
          <w:rFonts w:ascii="Arial" w:hAnsi="Arial"/>
          <w:sz w:val="20"/>
        </w:rPr>
        <w:t>m</w:t>
      </w:r>
      <w:r w:rsidRPr="00C57A3E">
        <w:rPr>
          <w:rFonts w:ascii="Arial" w:hAnsi="Arial"/>
          <w:sz w:val="20"/>
        </w:rPr>
        <w:t>ail </w:t>
      </w:r>
      <w:hyperlink r:id="rId9" w:history="1">
        <w:r w:rsidRPr="00C57A3E">
          <w:rPr>
            <w:rStyle w:val="Hyperlink"/>
            <w:rFonts w:ascii="Arial" w:hAnsi="Arial"/>
            <w:sz w:val="20"/>
          </w:rPr>
          <w:t>info@prestogeo.com</w:t>
        </w:r>
      </w:hyperlink>
      <w:r w:rsidRPr="00C57A3E">
        <w:rPr>
          <w:rFonts w:ascii="Arial" w:hAnsi="Arial"/>
          <w:sz w:val="20"/>
        </w:rPr>
        <w:t>. Website </w:t>
      </w:r>
      <w:hyperlink r:id="rId10" w:history="1">
        <w:r w:rsidRPr="00C57A3E">
          <w:rPr>
            <w:rStyle w:val="Hyperlink"/>
            <w:rFonts w:ascii="Arial" w:hAnsi="Arial"/>
            <w:sz w:val="20"/>
          </w:rPr>
          <w:t>www.prestogeo.com</w:t>
        </w:r>
      </w:hyperlink>
      <w:r w:rsidRPr="00C57A3E">
        <w:rPr>
          <w:rFonts w:ascii="Arial" w:hAnsi="Arial"/>
          <w:sz w:val="20"/>
        </w:rPr>
        <w:t>.</w:t>
      </w:r>
    </w:p>
    <w:p w14:paraId="0B0E073E" w14:textId="77777777" w:rsidR="002C3C84" w:rsidRPr="00AC264D" w:rsidRDefault="002C3C84" w:rsidP="00231342">
      <w:pPr>
        <w:pStyle w:val="NormalWeb"/>
        <w:spacing w:before="200" w:beforeAutospacing="0" w:afterAutospacing="0"/>
        <w:rPr>
          <w:rFonts w:ascii="Arial" w:hAnsi="Arial"/>
          <w:b/>
          <w:snapToGrid w:val="0"/>
          <w:sz w:val="22"/>
          <w:szCs w:val="20"/>
        </w:rPr>
      </w:pPr>
      <w:r w:rsidRPr="00AC264D">
        <w:rPr>
          <w:rFonts w:ascii="Arial" w:hAnsi="Arial" w:cs="Arial"/>
          <w:b/>
          <w:sz w:val="22"/>
          <w:szCs w:val="22"/>
        </w:rPr>
        <w:lastRenderedPageBreak/>
        <w:t>2.2</w:t>
      </w:r>
      <w:r w:rsidRPr="00AC264D">
        <w:rPr>
          <w:rFonts w:ascii="Arial" w:hAnsi="Arial" w:cs="Arial"/>
          <w:b/>
          <w:sz w:val="22"/>
          <w:szCs w:val="22"/>
        </w:rPr>
        <w:tab/>
      </w:r>
      <w:r w:rsidRPr="00AC264D">
        <w:rPr>
          <w:rFonts w:ascii="Arial" w:hAnsi="Arial"/>
          <w:b/>
          <w:snapToGrid w:val="0"/>
          <w:sz w:val="22"/>
          <w:szCs w:val="20"/>
        </w:rPr>
        <w:t>GEO</w:t>
      </w:r>
      <w:r w:rsidR="00050E7F" w:rsidRPr="00AC264D">
        <w:rPr>
          <w:rFonts w:ascii="Arial" w:hAnsi="Arial"/>
          <w:b/>
          <w:snapToGrid w:val="0"/>
          <w:sz w:val="22"/>
          <w:szCs w:val="20"/>
        </w:rPr>
        <w:t>PAVE</w:t>
      </w:r>
      <w:r w:rsidR="00F03180" w:rsidRPr="00A2710E">
        <w:rPr>
          <w:rFonts w:ascii="Arial" w:hAnsi="Arial" w:cs="Arial"/>
          <w:b/>
          <w:sz w:val="22"/>
          <w:szCs w:val="22"/>
        </w:rPr>
        <w:t>®</w:t>
      </w:r>
      <w:r w:rsidRPr="00AC264D">
        <w:rPr>
          <w:rFonts w:ascii="Arial" w:hAnsi="Arial"/>
          <w:b/>
          <w:snapToGrid w:val="0"/>
          <w:sz w:val="22"/>
          <w:szCs w:val="20"/>
        </w:rPr>
        <w:t xml:space="preserve"> </w:t>
      </w:r>
      <w:r w:rsidR="00AF5909">
        <w:rPr>
          <w:rFonts w:ascii="Arial" w:hAnsi="Arial"/>
          <w:b/>
          <w:snapToGrid w:val="0"/>
          <w:sz w:val="22"/>
          <w:szCs w:val="20"/>
        </w:rPr>
        <w:t xml:space="preserve">POROUS PAVEMENT </w:t>
      </w:r>
      <w:r w:rsidRPr="00AC264D">
        <w:rPr>
          <w:rFonts w:ascii="Arial" w:hAnsi="Arial"/>
          <w:b/>
          <w:snapToGrid w:val="0"/>
          <w:sz w:val="22"/>
          <w:szCs w:val="20"/>
        </w:rPr>
        <w:t>UNITS</w:t>
      </w:r>
    </w:p>
    <w:p w14:paraId="6599284D" w14:textId="77777777" w:rsidR="0007027C" w:rsidRPr="009A6863" w:rsidRDefault="0007027C" w:rsidP="00232C91">
      <w:pPr>
        <w:numPr>
          <w:ilvl w:val="0"/>
          <w:numId w:val="27"/>
        </w:numPr>
        <w:tabs>
          <w:tab w:val="num" w:pos="720"/>
        </w:tabs>
        <w:spacing w:before="60"/>
        <w:ind w:left="720" w:hanging="540"/>
        <w:rPr>
          <w:rFonts w:ascii="Arial" w:hAnsi="Arial"/>
          <w:sz w:val="20"/>
        </w:rPr>
      </w:pPr>
      <w:r w:rsidRPr="009A6863">
        <w:rPr>
          <w:rFonts w:ascii="Arial" w:hAnsi="Arial"/>
          <w:sz w:val="20"/>
        </w:rPr>
        <w:t>Manufacturing Certification</w:t>
      </w:r>
    </w:p>
    <w:p w14:paraId="3FABFCE5" w14:textId="032EBC62" w:rsidR="00B56F65" w:rsidRDefault="00522ED8" w:rsidP="00B56F65">
      <w:pPr>
        <w:numPr>
          <w:ilvl w:val="1"/>
          <w:numId w:val="27"/>
        </w:numPr>
        <w:tabs>
          <w:tab w:val="clear" w:pos="1800"/>
          <w:tab w:val="num" w:pos="1260"/>
        </w:tabs>
        <w:spacing w:before="60"/>
        <w:ind w:left="1260" w:hanging="540"/>
        <w:rPr>
          <w:rFonts w:ascii="Arial" w:hAnsi="Arial"/>
          <w:sz w:val="20"/>
        </w:rPr>
      </w:pPr>
      <w:r w:rsidRPr="00B56F65">
        <w:rPr>
          <w:rFonts w:ascii="Arial" w:hAnsi="Arial"/>
          <w:sz w:val="20"/>
        </w:rPr>
        <w:t>T</w:t>
      </w:r>
      <w:r w:rsidR="0007027C" w:rsidRPr="00B56F65">
        <w:rPr>
          <w:rFonts w:ascii="Arial" w:hAnsi="Arial"/>
          <w:sz w:val="20"/>
        </w:rPr>
        <w:t xml:space="preserve">he </w:t>
      </w:r>
      <w:r w:rsidRPr="00B56F65">
        <w:rPr>
          <w:rFonts w:ascii="Arial" w:hAnsi="Arial"/>
          <w:sz w:val="20"/>
        </w:rPr>
        <w:t>Manufacturer</w:t>
      </w:r>
      <w:r w:rsidR="0007027C" w:rsidRPr="00B56F65">
        <w:rPr>
          <w:rFonts w:ascii="Arial" w:hAnsi="Arial"/>
          <w:sz w:val="20"/>
        </w:rPr>
        <w:t xml:space="preserve"> shall have earned a certificate of registration, which demonstrates that its quali</w:t>
      </w:r>
      <w:r w:rsidRPr="00B56F65">
        <w:rPr>
          <w:rFonts w:ascii="Arial" w:hAnsi="Arial"/>
          <w:sz w:val="20"/>
        </w:rPr>
        <w:t xml:space="preserve">ty-management system for its </w:t>
      </w:r>
      <w:r w:rsidR="0007027C" w:rsidRPr="00B56F65">
        <w:rPr>
          <w:rFonts w:ascii="Arial" w:hAnsi="Arial"/>
          <w:sz w:val="20"/>
        </w:rPr>
        <w:t>porous pavement system is currentl</w:t>
      </w:r>
      <w:r w:rsidR="00205160" w:rsidRPr="00B56F65">
        <w:rPr>
          <w:rFonts w:ascii="Arial" w:hAnsi="Arial"/>
          <w:sz w:val="20"/>
        </w:rPr>
        <w:t>y registered to the ISO 9001:2015</w:t>
      </w:r>
      <w:r w:rsidR="00D96F32">
        <w:rPr>
          <w:rFonts w:ascii="Arial" w:hAnsi="Arial"/>
          <w:sz w:val="20"/>
        </w:rPr>
        <w:t xml:space="preserve"> and CE quality standards</w:t>
      </w:r>
      <w:r w:rsidR="00205160" w:rsidRPr="00B56F65">
        <w:rPr>
          <w:rFonts w:ascii="Arial" w:hAnsi="Arial"/>
          <w:sz w:val="20"/>
        </w:rPr>
        <w:t>.</w:t>
      </w:r>
    </w:p>
    <w:p w14:paraId="4411BEC0" w14:textId="77777777" w:rsidR="00C33E43" w:rsidRPr="00B56F65" w:rsidRDefault="0007027C" w:rsidP="00C2170F">
      <w:pPr>
        <w:numPr>
          <w:ilvl w:val="0"/>
          <w:numId w:val="27"/>
        </w:numPr>
        <w:tabs>
          <w:tab w:val="num" w:pos="720"/>
          <w:tab w:val="num" w:pos="1260"/>
        </w:tabs>
        <w:spacing w:before="60"/>
        <w:ind w:left="720" w:hanging="540"/>
        <w:rPr>
          <w:rFonts w:ascii="Arial" w:hAnsi="Arial"/>
          <w:sz w:val="20"/>
        </w:rPr>
      </w:pPr>
      <w:r w:rsidRPr="00B56F65">
        <w:rPr>
          <w:rFonts w:ascii="Arial" w:hAnsi="Arial"/>
          <w:sz w:val="20"/>
        </w:rPr>
        <w:t xml:space="preserve">Base </w:t>
      </w:r>
      <w:r w:rsidR="00C33E43" w:rsidRPr="00B56F65">
        <w:rPr>
          <w:rFonts w:ascii="Arial" w:hAnsi="Arial"/>
          <w:sz w:val="20"/>
        </w:rPr>
        <w:t>Materials</w:t>
      </w:r>
    </w:p>
    <w:p w14:paraId="77CF9241" w14:textId="77777777" w:rsidR="00C33E43" w:rsidRPr="00AC264D" w:rsidRDefault="00F3023E" w:rsidP="00232C91">
      <w:pPr>
        <w:numPr>
          <w:ilvl w:val="0"/>
          <w:numId w:val="38"/>
        </w:numPr>
        <w:tabs>
          <w:tab w:val="clear" w:pos="1620"/>
          <w:tab w:val="num" w:pos="1260"/>
        </w:tabs>
        <w:ind w:hanging="900"/>
        <w:rPr>
          <w:rFonts w:ascii="Arial" w:hAnsi="Arial"/>
          <w:sz w:val="20"/>
        </w:rPr>
      </w:pPr>
      <w:r>
        <w:rPr>
          <w:rFonts w:ascii="Arial" w:hAnsi="Arial"/>
          <w:sz w:val="20"/>
        </w:rPr>
        <w:t>The material</w:t>
      </w:r>
      <w:r w:rsidR="00C33E43" w:rsidRPr="00AC264D">
        <w:rPr>
          <w:rFonts w:ascii="Arial" w:hAnsi="Arial"/>
          <w:sz w:val="20"/>
        </w:rPr>
        <w:t xml:space="preserve"> shall </w:t>
      </w:r>
      <w:r w:rsidR="00C33E43" w:rsidRPr="00870D84">
        <w:rPr>
          <w:rFonts w:ascii="Arial" w:hAnsi="Arial"/>
          <w:sz w:val="20"/>
        </w:rPr>
        <w:t xml:space="preserve">be up to </w:t>
      </w:r>
      <w:r w:rsidR="000626A5" w:rsidRPr="00B771A8">
        <w:rPr>
          <w:rFonts w:ascii="Arial" w:hAnsi="Arial"/>
          <w:sz w:val="20"/>
        </w:rPr>
        <w:t>100</w:t>
      </w:r>
      <w:r w:rsidR="000626A5" w:rsidRPr="00870D84">
        <w:rPr>
          <w:rFonts w:ascii="Arial" w:hAnsi="Arial"/>
          <w:sz w:val="20"/>
        </w:rPr>
        <w:t xml:space="preserve"> </w:t>
      </w:r>
      <w:r w:rsidR="00C33E43" w:rsidRPr="00870D84">
        <w:rPr>
          <w:rFonts w:ascii="Arial" w:hAnsi="Arial"/>
          <w:sz w:val="20"/>
        </w:rPr>
        <w:t>percent recycled</w:t>
      </w:r>
      <w:r w:rsidR="00C33E43" w:rsidRPr="00AC264D">
        <w:rPr>
          <w:rFonts w:ascii="Arial" w:hAnsi="Arial"/>
          <w:sz w:val="20"/>
        </w:rPr>
        <w:t xml:space="preserve"> polyethylene.</w:t>
      </w:r>
    </w:p>
    <w:p w14:paraId="712AC4E4" w14:textId="77777777" w:rsidR="00C33E43" w:rsidRPr="00AC264D" w:rsidRDefault="00F3023E" w:rsidP="00232C91">
      <w:pPr>
        <w:numPr>
          <w:ilvl w:val="0"/>
          <w:numId w:val="38"/>
        </w:numPr>
        <w:tabs>
          <w:tab w:val="clear" w:pos="1620"/>
          <w:tab w:val="left" w:pos="1260"/>
        </w:tabs>
        <w:ind w:left="1350" w:hanging="630"/>
        <w:rPr>
          <w:rFonts w:ascii="Arial" w:hAnsi="Arial"/>
          <w:sz w:val="20"/>
        </w:rPr>
      </w:pPr>
      <w:r>
        <w:rPr>
          <w:rFonts w:ascii="Arial" w:hAnsi="Arial"/>
          <w:sz w:val="20"/>
        </w:rPr>
        <w:t>The color</w:t>
      </w:r>
      <w:r w:rsidR="00C33E43" w:rsidRPr="00AC264D">
        <w:rPr>
          <w:rFonts w:ascii="Arial" w:hAnsi="Arial"/>
          <w:sz w:val="20"/>
        </w:rPr>
        <w:t xml:space="preserve"> shall range from dark shades of gray to black.</w:t>
      </w:r>
    </w:p>
    <w:p w14:paraId="10D053A5" w14:textId="77777777" w:rsidR="00C33E43" w:rsidRPr="00AC264D" w:rsidRDefault="00F3023E" w:rsidP="00232C91">
      <w:pPr>
        <w:numPr>
          <w:ilvl w:val="0"/>
          <w:numId w:val="38"/>
        </w:numPr>
        <w:tabs>
          <w:tab w:val="clear" w:pos="1620"/>
          <w:tab w:val="left" w:pos="1260"/>
        </w:tabs>
        <w:ind w:left="1350" w:hanging="630"/>
        <w:rPr>
          <w:rFonts w:ascii="Arial" w:hAnsi="Arial"/>
          <w:sz w:val="20"/>
        </w:rPr>
      </w:pPr>
      <w:r>
        <w:rPr>
          <w:rFonts w:ascii="Arial" w:hAnsi="Arial"/>
          <w:sz w:val="20"/>
        </w:rPr>
        <w:t>The color</w:t>
      </w:r>
      <w:r w:rsidR="00C33E43" w:rsidRPr="00AC264D">
        <w:rPr>
          <w:rFonts w:ascii="Arial" w:hAnsi="Arial"/>
          <w:sz w:val="20"/>
        </w:rPr>
        <w:t xml:space="preserve"> shall be uniform throughout all </w:t>
      </w:r>
      <w:r w:rsidR="00D57706">
        <w:rPr>
          <w:rFonts w:ascii="Arial" w:hAnsi="Arial"/>
          <w:sz w:val="20"/>
        </w:rPr>
        <w:t>units</w:t>
      </w:r>
      <w:r w:rsidR="00C33E43" w:rsidRPr="00AC264D">
        <w:rPr>
          <w:rFonts w:ascii="Arial" w:hAnsi="Arial"/>
          <w:sz w:val="20"/>
        </w:rPr>
        <w:t xml:space="preserve"> in pallet.</w:t>
      </w:r>
    </w:p>
    <w:p w14:paraId="23259B50" w14:textId="387E1A07" w:rsidR="00C33E43" w:rsidRPr="00AC264D" w:rsidRDefault="00F3023E" w:rsidP="00232C91">
      <w:pPr>
        <w:numPr>
          <w:ilvl w:val="0"/>
          <w:numId w:val="38"/>
        </w:numPr>
        <w:tabs>
          <w:tab w:val="clear" w:pos="1620"/>
          <w:tab w:val="left" w:pos="1260"/>
        </w:tabs>
        <w:ind w:left="1350" w:hanging="630"/>
        <w:rPr>
          <w:rFonts w:ascii="Arial" w:hAnsi="Arial"/>
          <w:sz w:val="20"/>
        </w:rPr>
      </w:pPr>
      <w:r>
        <w:rPr>
          <w:rFonts w:ascii="Arial" w:hAnsi="Arial"/>
          <w:sz w:val="20"/>
        </w:rPr>
        <w:t xml:space="preserve">The </w:t>
      </w:r>
      <w:r w:rsidR="00D96F32">
        <w:rPr>
          <w:rFonts w:ascii="Arial" w:hAnsi="Arial"/>
          <w:sz w:val="20"/>
        </w:rPr>
        <w:t xml:space="preserve">units shall be </w:t>
      </w:r>
      <w:r>
        <w:rPr>
          <w:rFonts w:ascii="Arial" w:hAnsi="Arial"/>
          <w:sz w:val="20"/>
        </w:rPr>
        <w:t>c</w:t>
      </w:r>
      <w:r w:rsidR="00C33E43" w:rsidRPr="00AC264D">
        <w:rPr>
          <w:rFonts w:ascii="Arial" w:hAnsi="Arial"/>
          <w:sz w:val="20"/>
        </w:rPr>
        <w:t xml:space="preserve">hemical </w:t>
      </w:r>
      <w:r>
        <w:rPr>
          <w:rFonts w:ascii="Arial" w:hAnsi="Arial"/>
          <w:sz w:val="20"/>
        </w:rPr>
        <w:t>r</w:t>
      </w:r>
      <w:r w:rsidR="00C33E43" w:rsidRPr="00AC264D">
        <w:rPr>
          <w:rFonts w:ascii="Arial" w:hAnsi="Arial"/>
          <w:sz w:val="20"/>
        </w:rPr>
        <w:t>esistance.</w:t>
      </w:r>
    </w:p>
    <w:p w14:paraId="74C412A4" w14:textId="58B9577B" w:rsidR="00C33E43" w:rsidRPr="00AC264D" w:rsidRDefault="00F3023E" w:rsidP="00232C91">
      <w:pPr>
        <w:numPr>
          <w:ilvl w:val="0"/>
          <w:numId w:val="38"/>
        </w:numPr>
        <w:tabs>
          <w:tab w:val="clear" w:pos="1620"/>
          <w:tab w:val="left" w:pos="1260"/>
        </w:tabs>
        <w:ind w:left="1260" w:hanging="540"/>
        <w:rPr>
          <w:rFonts w:ascii="Arial" w:hAnsi="Arial"/>
          <w:sz w:val="20"/>
        </w:rPr>
      </w:pPr>
      <w:r>
        <w:rPr>
          <w:rFonts w:ascii="Arial" w:hAnsi="Arial"/>
          <w:sz w:val="20"/>
        </w:rPr>
        <w:t xml:space="preserve">The </w:t>
      </w:r>
      <w:r w:rsidR="00C33E43" w:rsidRPr="00AC264D">
        <w:rPr>
          <w:rFonts w:ascii="Arial" w:hAnsi="Arial"/>
          <w:sz w:val="20"/>
        </w:rPr>
        <w:t>Carbon Black content shall be 1.5 to 2 percent by weight, through addition of a carrier with ASTM D1693.</w:t>
      </w:r>
    </w:p>
    <w:p w14:paraId="210C21D4" w14:textId="77777777" w:rsidR="00C33E43" w:rsidRPr="00AC264D" w:rsidRDefault="00C33E43" w:rsidP="00232C91">
      <w:pPr>
        <w:numPr>
          <w:ilvl w:val="0"/>
          <w:numId w:val="27"/>
        </w:numPr>
        <w:tabs>
          <w:tab w:val="num" w:pos="720"/>
        </w:tabs>
        <w:spacing w:before="60"/>
        <w:ind w:left="720" w:hanging="540"/>
        <w:rPr>
          <w:rFonts w:ascii="Arial" w:hAnsi="Arial"/>
          <w:sz w:val="20"/>
        </w:rPr>
      </w:pPr>
      <w:r w:rsidRPr="00AC264D">
        <w:rPr>
          <w:rFonts w:ascii="Arial" w:hAnsi="Arial"/>
          <w:sz w:val="20"/>
        </w:rPr>
        <w:t>Performance Properties</w:t>
      </w:r>
    </w:p>
    <w:p w14:paraId="697A8C6B" w14:textId="77777777" w:rsidR="00C33E43" w:rsidRPr="00AC264D" w:rsidRDefault="00F3023E" w:rsidP="00232C91">
      <w:pPr>
        <w:numPr>
          <w:ilvl w:val="0"/>
          <w:numId w:val="18"/>
        </w:numPr>
        <w:tabs>
          <w:tab w:val="clear" w:pos="1080"/>
          <w:tab w:val="num" w:pos="1260"/>
        </w:tabs>
        <w:ind w:left="1260" w:hanging="540"/>
        <w:rPr>
          <w:rFonts w:ascii="Arial" w:hAnsi="Arial"/>
          <w:sz w:val="20"/>
        </w:rPr>
      </w:pPr>
      <w:r>
        <w:rPr>
          <w:rFonts w:ascii="Arial" w:hAnsi="Arial"/>
          <w:sz w:val="20"/>
        </w:rPr>
        <w:t>The e</w:t>
      </w:r>
      <w:r w:rsidR="00C33E43" w:rsidRPr="00AC264D">
        <w:rPr>
          <w:rFonts w:ascii="Arial" w:hAnsi="Arial"/>
          <w:sz w:val="20"/>
        </w:rPr>
        <w:t>mpty unit minimum crush strength at 70</w:t>
      </w:r>
      <w:r w:rsidR="00C33E43" w:rsidRPr="00AC264D">
        <w:rPr>
          <w:rFonts w:ascii="Arial" w:hAnsi="Arial" w:cs="Arial"/>
          <w:sz w:val="22"/>
          <w:szCs w:val="22"/>
        </w:rPr>
        <w:t>°</w:t>
      </w:r>
      <w:r w:rsidR="00C33E43" w:rsidRPr="00AC264D">
        <w:rPr>
          <w:rFonts w:ascii="Arial" w:hAnsi="Arial"/>
          <w:sz w:val="20"/>
        </w:rPr>
        <w:t xml:space="preserve">F (21 </w:t>
      </w:r>
      <w:r w:rsidR="00C33E43" w:rsidRPr="00AC264D">
        <w:rPr>
          <w:rFonts w:ascii="Arial" w:hAnsi="Arial" w:cs="Arial"/>
          <w:sz w:val="22"/>
          <w:szCs w:val="22"/>
        </w:rPr>
        <w:t>°</w:t>
      </w:r>
      <w:r w:rsidR="00C33E43" w:rsidRPr="00AC264D">
        <w:rPr>
          <w:rFonts w:ascii="Arial" w:hAnsi="Arial"/>
          <w:sz w:val="20"/>
        </w:rPr>
        <w:t>C) shall be 175 psi (1,202 kPa).</w:t>
      </w:r>
    </w:p>
    <w:p w14:paraId="1D69CCE0" w14:textId="056C5523" w:rsidR="00C33E43" w:rsidRPr="00AC264D" w:rsidRDefault="00F3023E" w:rsidP="00232C91">
      <w:pPr>
        <w:numPr>
          <w:ilvl w:val="0"/>
          <w:numId w:val="18"/>
        </w:numPr>
        <w:tabs>
          <w:tab w:val="clear" w:pos="1080"/>
          <w:tab w:val="num" w:pos="1260"/>
        </w:tabs>
        <w:ind w:left="1260" w:hanging="540"/>
        <w:rPr>
          <w:rFonts w:ascii="Arial" w:hAnsi="Arial"/>
          <w:sz w:val="20"/>
        </w:rPr>
      </w:pPr>
      <w:r>
        <w:rPr>
          <w:rFonts w:ascii="Arial" w:hAnsi="Arial"/>
          <w:sz w:val="20"/>
        </w:rPr>
        <w:t>The a</w:t>
      </w:r>
      <w:r w:rsidR="00C33E43" w:rsidRPr="00AC264D">
        <w:rPr>
          <w:rFonts w:ascii="Arial" w:hAnsi="Arial"/>
          <w:sz w:val="20"/>
        </w:rPr>
        <w:t xml:space="preserve">ggregate infilled unit minimum crush strength at 70 </w:t>
      </w:r>
      <w:r w:rsidR="00C33E43" w:rsidRPr="00AC264D">
        <w:rPr>
          <w:rFonts w:ascii="Arial" w:hAnsi="Arial" w:cs="Arial"/>
          <w:sz w:val="22"/>
          <w:szCs w:val="22"/>
        </w:rPr>
        <w:t>°</w:t>
      </w:r>
      <w:r w:rsidR="00C33E43" w:rsidRPr="00AC264D">
        <w:rPr>
          <w:rFonts w:ascii="Arial" w:hAnsi="Arial"/>
          <w:sz w:val="20"/>
        </w:rPr>
        <w:t>F (21</w:t>
      </w:r>
      <w:r w:rsidR="00C33E43" w:rsidRPr="00AC264D">
        <w:rPr>
          <w:rFonts w:ascii="Arial" w:hAnsi="Arial" w:cs="Arial"/>
          <w:sz w:val="22"/>
          <w:szCs w:val="22"/>
        </w:rPr>
        <w:t>°</w:t>
      </w:r>
      <w:r w:rsidR="00C33E43" w:rsidRPr="00AC264D">
        <w:rPr>
          <w:rFonts w:ascii="Arial" w:hAnsi="Arial"/>
          <w:sz w:val="20"/>
        </w:rPr>
        <w:t xml:space="preserve">C) shall be </w:t>
      </w:r>
      <w:r w:rsidR="00B725D1">
        <w:rPr>
          <w:rFonts w:ascii="Arial" w:hAnsi="Arial"/>
          <w:sz w:val="20"/>
        </w:rPr>
        <w:t>5,160</w:t>
      </w:r>
      <w:r w:rsidR="00C33E43" w:rsidRPr="00AC264D">
        <w:rPr>
          <w:rFonts w:ascii="Arial" w:hAnsi="Arial"/>
          <w:sz w:val="20"/>
        </w:rPr>
        <w:t xml:space="preserve"> psi (</w:t>
      </w:r>
      <w:r w:rsidR="00B725D1">
        <w:rPr>
          <w:rFonts w:ascii="Arial" w:hAnsi="Arial"/>
          <w:sz w:val="20"/>
        </w:rPr>
        <w:t>35,625</w:t>
      </w:r>
      <w:r w:rsidR="00C33E43" w:rsidRPr="00AC264D">
        <w:rPr>
          <w:rFonts w:ascii="Arial" w:hAnsi="Arial"/>
          <w:sz w:val="20"/>
        </w:rPr>
        <w:t xml:space="preserve"> kPa).</w:t>
      </w:r>
    </w:p>
    <w:p w14:paraId="416DD51C" w14:textId="3775A0D6" w:rsidR="00C33E43" w:rsidRPr="00D96F32" w:rsidRDefault="00F3023E" w:rsidP="00D96F32">
      <w:pPr>
        <w:numPr>
          <w:ilvl w:val="0"/>
          <w:numId w:val="18"/>
        </w:numPr>
        <w:tabs>
          <w:tab w:val="clear" w:pos="1080"/>
          <w:tab w:val="num" w:pos="1260"/>
        </w:tabs>
        <w:ind w:left="1260" w:hanging="540"/>
        <w:rPr>
          <w:rFonts w:ascii="Arial" w:hAnsi="Arial"/>
          <w:sz w:val="20"/>
        </w:rPr>
      </w:pPr>
      <w:r>
        <w:rPr>
          <w:rFonts w:ascii="Arial" w:hAnsi="Arial"/>
          <w:sz w:val="20"/>
        </w:rPr>
        <w:t>The e</w:t>
      </w:r>
      <w:r w:rsidR="00C33E43" w:rsidRPr="00AC264D">
        <w:rPr>
          <w:rFonts w:ascii="Arial" w:hAnsi="Arial"/>
          <w:sz w:val="20"/>
        </w:rPr>
        <w:t>mpty unit wall compressive strength (Simulated Loaded Tire Area) shall be 175 psi (1,202 kPa).</w:t>
      </w:r>
      <w:r w:rsidR="00D96F32">
        <w:rPr>
          <w:rFonts w:ascii="Arial" w:hAnsi="Arial"/>
          <w:sz w:val="20"/>
        </w:rPr>
        <w:t xml:space="preserve"> </w:t>
      </w:r>
      <w:r w:rsidR="00522ED8" w:rsidRPr="00D96F32">
        <w:rPr>
          <w:rFonts w:ascii="Arial" w:hAnsi="Arial"/>
          <w:sz w:val="20"/>
        </w:rPr>
        <w:t>The test procedure shall be</w:t>
      </w:r>
      <w:r w:rsidR="00C33E43" w:rsidRPr="00D96F32">
        <w:rPr>
          <w:rFonts w:ascii="Arial" w:hAnsi="Arial"/>
          <w:sz w:val="20"/>
        </w:rPr>
        <w:t xml:space="preserve"> </w:t>
      </w:r>
      <w:r w:rsidR="00522ED8" w:rsidRPr="00D96F32">
        <w:rPr>
          <w:rFonts w:ascii="Arial" w:hAnsi="Arial"/>
          <w:sz w:val="20"/>
        </w:rPr>
        <w:t>f</w:t>
      </w:r>
      <w:r w:rsidR="00C33E43" w:rsidRPr="00D96F32">
        <w:rPr>
          <w:rFonts w:ascii="Arial" w:hAnsi="Arial"/>
          <w:sz w:val="20"/>
        </w:rPr>
        <w:t>ull single unit loaded to failure via 9 inches (228.6 mm) flat plate.</w:t>
      </w:r>
    </w:p>
    <w:p w14:paraId="55E8FBC4" w14:textId="36A81493" w:rsidR="00C33E43" w:rsidRPr="00D96F32" w:rsidRDefault="00F3023E" w:rsidP="00D96F32">
      <w:pPr>
        <w:numPr>
          <w:ilvl w:val="0"/>
          <w:numId w:val="18"/>
        </w:numPr>
        <w:tabs>
          <w:tab w:val="clear" w:pos="1080"/>
          <w:tab w:val="num" w:pos="1260"/>
        </w:tabs>
        <w:ind w:left="1260" w:hanging="540"/>
        <w:rPr>
          <w:rFonts w:ascii="Arial" w:hAnsi="Arial"/>
          <w:sz w:val="20"/>
        </w:rPr>
      </w:pPr>
      <w:r>
        <w:rPr>
          <w:rFonts w:ascii="Arial" w:hAnsi="Arial"/>
          <w:sz w:val="20"/>
        </w:rPr>
        <w:t xml:space="preserve">The </w:t>
      </w:r>
      <w:r w:rsidR="005106F9">
        <w:rPr>
          <w:rFonts w:ascii="Arial" w:hAnsi="Arial"/>
          <w:sz w:val="20"/>
        </w:rPr>
        <w:t>a</w:t>
      </w:r>
      <w:r w:rsidR="00C33E43" w:rsidRPr="00AC264D">
        <w:rPr>
          <w:rFonts w:ascii="Arial" w:hAnsi="Arial"/>
          <w:sz w:val="20"/>
        </w:rPr>
        <w:t xml:space="preserve">ggregate </w:t>
      </w:r>
      <w:r w:rsidR="005106F9">
        <w:rPr>
          <w:rFonts w:ascii="Arial" w:hAnsi="Arial"/>
          <w:sz w:val="20"/>
        </w:rPr>
        <w:t>f</w:t>
      </w:r>
      <w:r w:rsidR="00C33E43" w:rsidRPr="00AC264D">
        <w:rPr>
          <w:rFonts w:ascii="Arial" w:hAnsi="Arial"/>
          <w:sz w:val="20"/>
        </w:rPr>
        <w:t xml:space="preserve">illed </w:t>
      </w:r>
      <w:r w:rsidR="005106F9">
        <w:rPr>
          <w:rFonts w:ascii="Arial" w:hAnsi="Arial"/>
          <w:sz w:val="20"/>
        </w:rPr>
        <w:t>u</w:t>
      </w:r>
      <w:r w:rsidR="00C33E43" w:rsidRPr="00AC264D">
        <w:rPr>
          <w:rFonts w:ascii="Arial" w:hAnsi="Arial"/>
          <w:sz w:val="20"/>
        </w:rPr>
        <w:t xml:space="preserve">nit </w:t>
      </w:r>
      <w:r w:rsidR="005106F9">
        <w:rPr>
          <w:rFonts w:ascii="Arial" w:hAnsi="Arial"/>
          <w:sz w:val="20"/>
        </w:rPr>
        <w:t>w</w:t>
      </w:r>
      <w:r w:rsidR="00C33E43" w:rsidRPr="00AC264D">
        <w:rPr>
          <w:rFonts w:ascii="Arial" w:hAnsi="Arial"/>
          <w:sz w:val="20"/>
        </w:rPr>
        <w:t xml:space="preserve">all </w:t>
      </w:r>
      <w:r w:rsidR="005106F9">
        <w:rPr>
          <w:rFonts w:ascii="Arial" w:hAnsi="Arial"/>
          <w:sz w:val="20"/>
        </w:rPr>
        <w:t>c</w:t>
      </w:r>
      <w:r w:rsidR="00C33E43" w:rsidRPr="00AC264D">
        <w:rPr>
          <w:rFonts w:ascii="Arial" w:hAnsi="Arial"/>
          <w:sz w:val="20"/>
        </w:rPr>
        <w:t xml:space="preserve">ompressive </w:t>
      </w:r>
      <w:r w:rsidR="005106F9">
        <w:rPr>
          <w:rFonts w:ascii="Arial" w:hAnsi="Arial"/>
          <w:sz w:val="20"/>
        </w:rPr>
        <w:t>s</w:t>
      </w:r>
      <w:r w:rsidR="00C33E43" w:rsidRPr="00AC264D">
        <w:rPr>
          <w:rFonts w:ascii="Arial" w:hAnsi="Arial"/>
          <w:sz w:val="20"/>
        </w:rPr>
        <w:t xml:space="preserve">trength (Simulated </w:t>
      </w:r>
      <w:r w:rsidR="005106F9">
        <w:rPr>
          <w:rFonts w:ascii="Arial" w:hAnsi="Arial"/>
          <w:sz w:val="20"/>
        </w:rPr>
        <w:t>Loaded</w:t>
      </w:r>
      <w:r w:rsidR="00AF5909">
        <w:rPr>
          <w:rFonts w:ascii="Arial" w:hAnsi="Arial"/>
          <w:sz w:val="20"/>
        </w:rPr>
        <w:t xml:space="preserve"> </w:t>
      </w:r>
      <w:r w:rsidR="00C33E43" w:rsidRPr="00AC264D">
        <w:rPr>
          <w:rFonts w:ascii="Arial" w:hAnsi="Arial"/>
          <w:sz w:val="20"/>
        </w:rPr>
        <w:t>Tire Area)</w:t>
      </w:r>
      <w:r w:rsidR="005106F9">
        <w:rPr>
          <w:rFonts w:ascii="Arial" w:hAnsi="Arial"/>
          <w:sz w:val="20"/>
        </w:rPr>
        <w:t xml:space="preserve"> </w:t>
      </w:r>
      <w:r w:rsidR="00522ED8">
        <w:rPr>
          <w:rFonts w:ascii="Arial" w:hAnsi="Arial"/>
          <w:sz w:val="20"/>
        </w:rPr>
        <w:t>shall be</w:t>
      </w:r>
      <w:r w:rsidR="00C33E43" w:rsidRPr="00AC264D">
        <w:rPr>
          <w:rFonts w:ascii="Arial" w:hAnsi="Arial"/>
          <w:sz w:val="20"/>
        </w:rPr>
        <w:t xml:space="preserve"> 138,240 pound-force (615 kN).</w:t>
      </w:r>
      <w:r w:rsidR="00D96F32">
        <w:rPr>
          <w:rFonts w:ascii="Arial" w:hAnsi="Arial"/>
          <w:sz w:val="20"/>
        </w:rPr>
        <w:t xml:space="preserve"> </w:t>
      </w:r>
      <w:r w:rsidR="00522ED8" w:rsidRPr="00D96F32">
        <w:rPr>
          <w:rFonts w:ascii="Arial" w:hAnsi="Arial"/>
          <w:sz w:val="20"/>
        </w:rPr>
        <w:t xml:space="preserve">The test procedure shall be full </w:t>
      </w:r>
      <w:r w:rsidR="00C33E43" w:rsidRPr="00D96F32">
        <w:rPr>
          <w:rFonts w:ascii="Arial" w:hAnsi="Arial"/>
          <w:sz w:val="20"/>
        </w:rPr>
        <w:t>single unit loaded to failure via 9 inches (228.6 mm) flat plate.</w:t>
      </w:r>
    </w:p>
    <w:p w14:paraId="660F6498" w14:textId="77777777" w:rsidR="00C33E43" w:rsidRPr="00AC264D" w:rsidRDefault="00C33E43" w:rsidP="00232C91">
      <w:pPr>
        <w:numPr>
          <w:ilvl w:val="0"/>
          <w:numId w:val="27"/>
        </w:numPr>
        <w:tabs>
          <w:tab w:val="num" w:pos="720"/>
        </w:tabs>
        <w:spacing w:before="60"/>
        <w:ind w:left="720" w:hanging="540"/>
        <w:rPr>
          <w:rFonts w:ascii="Arial" w:hAnsi="Arial"/>
          <w:sz w:val="20"/>
        </w:rPr>
      </w:pPr>
      <w:r w:rsidRPr="00AC264D">
        <w:rPr>
          <w:rFonts w:ascii="Arial" w:hAnsi="Arial"/>
          <w:sz w:val="20"/>
        </w:rPr>
        <w:t>Dimensions</w:t>
      </w:r>
    </w:p>
    <w:p w14:paraId="7793059D" w14:textId="11DDE0B2" w:rsidR="00C33E43" w:rsidRPr="00AC264D" w:rsidRDefault="0007027C" w:rsidP="001C3550">
      <w:pPr>
        <w:numPr>
          <w:ilvl w:val="1"/>
          <w:numId w:val="27"/>
        </w:numPr>
        <w:tabs>
          <w:tab w:val="clear" w:pos="1800"/>
          <w:tab w:val="left" w:pos="1260"/>
          <w:tab w:val="num" w:pos="1710"/>
        </w:tabs>
        <w:ind w:hanging="1080"/>
        <w:rPr>
          <w:rFonts w:ascii="Arial" w:hAnsi="Arial"/>
          <w:sz w:val="20"/>
        </w:rPr>
      </w:pPr>
      <w:r>
        <w:rPr>
          <w:rFonts w:ascii="Arial" w:hAnsi="Arial"/>
          <w:sz w:val="20"/>
        </w:rPr>
        <w:t xml:space="preserve">The nominal product width shall be </w:t>
      </w:r>
      <w:r w:rsidR="00C33E43" w:rsidRPr="00AC264D">
        <w:rPr>
          <w:rFonts w:ascii="Arial" w:hAnsi="Arial"/>
          <w:sz w:val="20"/>
        </w:rPr>
        <w:t>20 inches (0.5 meter).</w:t>
      </w:r>
    </w:p>
    <w:p w14:paraId="5E4B558A" w14:textId="599714E0" w:rsidR="00C33E43" w:rsidRPr="00AC264D" w:rsidRDefault="0007027C" w:rsidP="001C3550">
      <w:pPr>
        <w:numPr>
          <w:ilvl w:val="1"/>
          <w:numId w:val="27"/>
        </w:numPr>
        <w:tabs>
          <w:tab w:val="clear" w:pos="1800"/>
          <w:tab w:val="left" w:pos="1260"/>
          <w:tab w:val="num" w:pos="1710"/>
        </w:tabs>
        <w:ind w:hanging="1080"/>
        <w:rPr>
          <w:rFonts w:ascii="Arial" w:hAnsi="Arial"/>
          <w:sz w:val="20"/>
        </w:rPr>
      </w:pPr>
      <w:r>
        <w:rPr>
          <w:rFonts w:ascii="Arial" w:hAnsi="Arial"/>
          <w:sz w:val="20"/>
        </w:rPr>
        <w:t xml:space="preserve">The nominal product length shall be </w:t>
      </w:r>
      <w:r w:rsidR="00C33E43" w:rsidRPr="00AC264D">
        <w:rPr>
          <w:rFonts w:ascii="Arial" w:hAnsi="Arial"/>
          <w:sz w:val="20"/>
        </w:rPr>
        <w:t>40 inches (1 meter).</w:t>
      </w:r>
    </w:p>
    <w:p w14:paraId="0B1D7291" w14:textId="0DA808A9" w:rsidR="00C33E43" w:rsidRPr="00AC264D" w:rsidRDefault="0007027C" w:rsidP="001C3550">
      <w:pPr>
        <w:numPr>
          <w:ilvl w:val="1"/>
          <w:numId w:val="27"/>
        </w:numPr>
        <w:tabs>
          <w:tab w:val="clear" w:pos="1800"/>
          <w:tab w:val="left" w:pos="1260"/>
          <w:tab w:val="num" w:pos="1710"/>
        </w:tabs>
        <w:ind w:hanging="1080"/>
        <w:rPr>
          <w:rFonts w:ascii="Arial" w:hAnsi="Arial"/>
          <w:sz w:val="20"/>
        </w:rPr>
      </w:pPr>
      <w:r>
        <w:rPr>
          <w:rFonts w:ascii="Arial" w:hAnsi="Arial"/>
          <w:sz w:val="20"/>
        </w:rPr>
        <w:t xml:space="preserve">The nominal product depth shall be </w:t>
      </w:r>
      <w:r w:rsidR="00C33E43" w:rsidRPr="00AC264D">
        <w:rPr>
          <w:rFonts w:ascii="Arial" w:hAnsi="Arial"/>
          <w:sz w:val="20"/>
        </w:rPr>
        <w:t>2.0 inches (50 mm).</w:t>
      </w:r>
    </w:p>
    <w:p w14:paraId="03C0D994" w14:textId="4B05798E" w:rsidR="00C33E43" w:rsidRPr="00AC264D" w:rsidRDefault="0007027C" w:rsidP="001C3550">
      <w:pPr>
        <w:numPr>
          <w:ilvl w:val="1"/>
          <w:numId w:val="27"/>
        </w:numPr>
        <w:tabs>
          <w:tab w:val="clear" w:pos="1800"/>
          <w:tab w:val="left" w:pos="1260"/>
          <w:tab w:val="num" w:pos="1710"/>
        </w:tabs>
        <w:ind w:hanging="1080"/>
        <w:rPr>
          <w:rFonts w:ascii="Arial" w:hAnsi="Arial"/>
          <w:sz w:val="20"/>
        </w:rPr>
      </w:pPr>
      <w:r>
        <w:rPr>
          <w:rFonts w:ascii="Arial" w:hAnsi="Arial"/>
          <w:sz w:val="20"/>
        </w:rPr>
        <w:t xml:space="preserve">The nominal product area shall be </w:t>
      </w:r>
      <w:r w:rsidR="00C33E43" w:rsidRPr="00AC264D">
        <w:rPr>
          <w:rFonts w:ascii="Arial" w:hAnsi="Arial"/>
          <w:sz w:val="20"/>
        </w:rPr>
        <w:t>5.3</w:t>
      </w:r>
      <w:r w:rsidR="00676DFB">
        <w:rPr>
          <w:rFonts w:ascii="Arial" w:hAnsi="Arial"/>
          <w:sz w:val="20"/>
        </w:rPr>
        <w:t>8</w:t>
      </w:r>
      <w:r w:rsidR="00C33E43" w:rsidRPr="00AC264D">
        <w:rPr>
          <w:rFonts w:ascii="Arial" w:hAnsi="Arial"/>
          <w:sz w:val="20"/>
        </w:rPr>
        <w:t xml:space="preserve"> feet</w:t>
      </w:r>
      <w:r w:rsidR="00C33E43" w:rsidRPr="00AC264D">
        <w:rPr>
          <w:rFonts w:ascii="Arial" w:hAnsi="Arial"/>
          <w:sz w:val="22"/>
          <w:szCs w:val="22"/>
          <w:vertAlign w:val="superscript"/>
        </w:rPr>
        <w:t>2</w:t>
      </w:r>
      <w:r w:rsidR="00C33E43" w:rsidRPr="00AC264D">
        <w:rPr>
          <w:rFonts w:ascii="Arial" w:hAnsi="Arial"/>
          <w:sz w:val="20"/>
        </w:rPr>
        <w:t xml:space="preserve"> (0.5 m</w:t>
      </w:r>
      <w:r w:rsidR="00C33E43" w:rsidRPr="00AC264D">
        <w:rPr>
          <w:rFonts w:ascii="Arial" w:hAnsi="Arial"/>
          <w:sz w:val="22"/>
          <w:szCs w:val="22"/>
          <w:vertAlign w:val="superscript"/>
        </w:rPr>
        <w:t>2</w:t>
      </w:r>
      <w:r w:rsidR="00C33E43" w:rsidRPr="00AC264D">
        <w:rPr>
          <w:rFonts w:ascii="Arial" w:hAnsi="Arial"/>
          <w:sz w:val="20"/>
        </w:rPr>
        <w:t>).</w:t>
      </w:r>
    </w:p>
    <w:p w14:paraId="15B5B6F8" w14:textId="77777777" w:rsidR="001C3550" w:rsidRDefault="00C33E43" w:rsidP="001C3550">
      <w:pPr>
        <w:numPr>
          <w:ilvl w:val="1"/>
          <w:numId w:val="18"/>
        </w:numPr>
        <w:tabs>
          <w:tab w:val="clear" w:pos="1800"/>
          <w:tab w:val="left" w:pos="1260"/>
          <w:tab w:val="num" w:pos="1710"/>
        </w:tabs>
        <w:ind w:left="1980" w:hanging="630"/>
        <w:rPr>
          <w:rFonts w:ascii="Arial" w:hAnsi="Arial" w:cs="Arial"/>
          <w:sz w:val="20"/>
        </w:rPr>
      </w:pPr>
      <w:r w:rsidRPr="00AC264D">
        <w:rPr>
          <w:rFonts w:ascii="Arial" w:hAnsi="Arial"/>
          <w:sz w:val="20"/>
        </w:rPr>
        <w:t xml:space="preserve">Small cell size shall be </w:t>
      </w:r>
      <w:r w:rsidRPr="00AC264D">
        <w:rPr>
          <w:rFonts w:ascii="Arial" w:hAnsi="Arial" w:cs="Arial"/>
          <w:sz w:val="20"/>
        </w:rPr>
        <w:t>3.25 inches by 3.25 inches (83 mm by 83 mm).</w:t>
      </w:r>
    </w:p>
    <w:p w14:paraId="5F25EA6A" w14:textId="30BB1F8A" w:rsidR="00C33E43" w:rsidRPr="001C3550" w:rsidRDefault="00C33E43" w:rsidP="001C3550">
      <w:pPr>
        <w:numPr>
          <w:ilvl w:val="1"/>
          <w:numId w:val="18"/>
        </w:numPr>
        <w:tabs>
          <w:tab w:val="clear" w:pos="1800"/>
          <w:tab w:val="left" w:pos="1260"/>
          <w:tab w:val="num" w:pos="1710"/>
        </w:tabs>
        <w:ind w:left="1980" w:hanging="630"/>
        <w:rPr>
          <w:rFonts w:ascii="Arial" w:hAnsi="Arial" w:cs="Arial"/>
          <w:sz w:val="20"/>
        </w:rPr>
      </w:pPr>
      <w:r w:rsidRPr="001C3550">
        <w:rPr>
          <w:rFonts w:ascii="Arial" w:hAnsi="Arial" w:cs="Arial"/>
          <w:sz w:val="20"/>
        </w:rPr>
        <w:t>Large cell size shall be 3.25 inches by 6.50 inches (83 mm by 165 mm).</w:t>
      </w:r>
    </w:p>
    <w:p w14:paraId="4C9EE037" w14:textId="1E95F7A4" w:rsidR="00C33E43" w:rsidRPr="00AC264D" w:rsidRDefault="0007027C" w:rsidP="001C3550">
      <w:pPr>
        <w:numPr>
          <w:ilvl w:val="0"/>
          <w:numId w:val="18"/>
        </w:numPr>
        <w:tabs>
          <w:tab w:val="clear" w:pos="1080"/>
          <w:tab w:val="num" w:pos="1260"/>
        </w:tabs>
        <w:ind w:left="1260" w:hanging="540"/>
        <w:rPr>
          <w:rFonts w:ascii="Arial" w:hAnsi="Arial"/>
          <w:sz w:val="20"/>
        </w:rPr>
      </w:pPr>
      <w:r>
        <w:rPr>
          <w:rFonts w:ascii="Arial" w:hAnsi="Arial"/>
          <w:sz w:val="20"/>
        </w:rPr>
        <w:t>The nominal product weig</w:t>
      </w:r>
      <w:r w:rsidR="00CD6134">
        <w:rPr>
          <w:rFonts w:ascii="Arial" w:hAnsi="Arial"/>
          <w:sz w:val="20"/>
        </w:rPr>
        <w:t>ht</w:t>
      </w:r>
      <w:r>
        <w:rPr>
          <w:rFonts w:ascii="Arial" w:hAnsi="Arial"/>
          <w:sz w:val="20"/>
        </w:rPr>
        <w:t xml:space="preserve"> shall be </w:t>
      </w:r>
      <w:r w:rsidR="00676DFB">
        <w:rPr>
          <w:rFonts w:ascii="Arial" w:hAnsi="Arial"/>
          <w:sz w:val="20"/>
        </w:rPr>
        <w:t>7.6</w:t>
      </w:r>
      <w:r w:rsidR="00C33E43" w:rsidRPr="00AC264D">
        <w:rPr>
          <w:rFonts w:ascii="Arial" w:hAnsi="Arial"/>
          <w:sz w:val="20"/>
        </w:rPr>
        <w:t xml:space="preserve"> pounds (3.</w:t>
      </w:r>
      <w:r w:rsidR="00676DFB">
        <w:rPr>
          <w:rFonts w:ascii="Arial" w:hAnsi="Arial"/>
          <w:sz w:val="20"/>
        </w:rPr>
        <w:t>4</w:t>
      </w:r>
      <w:r w:rsidR="00C33E43" w:rsidRPr="00AC264D">
        <w:rPr>
          <w:rFonts w:ascii="Arial" w:hAnsi="Arial"/>
          <w:sz w:val="20"/>
        </w:rPr>
        <w:t xml:space="preserve"> kg).</w:t>
      </w:r>
    </w:p>
    <w:p w14:paraId="060C738D" w14:textId="77777777" w:rsidR="00C33E43" w:rsidRPr="00AC264D" w:rsidRDefault="0007027C" w:rsidP="001C3550">
      <w:pPr>
        <w:numPr>
          <w:ilvl w:val="0"/>
          <w:numId w:val="18"/>
        </w:numPr>
        <w:tabs>
          <w:tab w:val="clear" w:pos="1080"/>
          <w:tab w:val="num" w:pos="1260"/>
        </w:tabs>
        <w:ind w:left="1350" w:hanging="630"/>
        <w:rPr>
          <w:rFonts w:ascii="Arial" w:hAnsi="Arial"/>
          <w:sz w:val="20"/>
        </w:rPr>
      </w:pPr>
      <w:r>
        <w:rPr>
          <w:rFonts w:ascii="Arial" w:hAnsi="Arial"/>
          <w:sz w:val="20"/>
        </w:rPr>
        <w:t>The t</w:t>
      </w:r>
      <w:r w:rsidRPr="00D91F74">
        <w:rPr>
          <w:rFonts w:ascii="Arial" w:hAnsi="Arial"/>
          <w:sz w:val="20"/>
        </w:rPr>
        <w:t xml:space="preserve">op </w:t>
      </w:r>
      <w:r>
        <w:rPr>
          <w:rFonts w:ascii="Arial" w:hAnsi="Arial"/>
          <w:sz w:val="20"/>
        </w:rPr>
        <w:t>o</w:t>
      </w:r>
      <w:r w:rsidRPr="00D91F74">
        <w:rPr>
          <w:rFonts w:ascii="Arial" w:hAnsi="Arial"/>
          <w:sz w:val="20"/>
        </w:rPr>
        <w:t xml:space="preserve">pen </w:t>
      </w:r>
      <w:r>
        <w:rPr>
          <w:rFonts w:ascii="Arial" w:hAnsi="Arial"/>
          <w:sz w:val="20"/>
        </w:rPr>
        <w:t>a</w:t>
      </w:r>
      <w:r w:rsidRPr="00D91F74">
        <w:rPr>
          <w:rFonts w:ascii="Arial" w:hAnsi="Arial"/>
          <w:sz w:val="20"/>
        </w:rPr>
        <w:t xml:space="preserve">rea per </w:t>
      </w:r>
      <w:r>
        <w:rPr>
          <w:rFonts w:ascii="Arial" w:hAnsi="Arial"/>
          <w:sz w:val="20"/>
        </w:rPr>
        <w:t>u</w:t>
      </w:r>
      <w:r w:rsidRPr="00D91F74">
        <w:rPr>
          <w:rFonts w:ascii="Arial" w:hAnsi="Arial"/>
          <w:sz w:val="20"/>
        </w:rPr>
        <w:t>nit</w:t>
      </w:r>
      <w:r w:rsidR="00D57706">
        <w:rPr>
          <w:rFonts w:ascii="Arial" w:hAnsi="Arial"/>
          <w:sz w:val="20"/>
        </w:rPr>
        <w:t xml:space="preserve"> </w:t>
      </w:r>
      <w:r>
        <w:rPr>
          <w:rFonts w:ascii="Arial" w:hAnsi="Arial"/>
          <w:sz w:val="20"/>
        </w:rPr>
        <w:t>shall be</w:t>
      </w:r>
      <w:r w:rsidRPr="00D91F74">
        <w:rPr>
          <w:rFonts w:ascii="Arial" w:hAnsi="Arial"/>
          <w:sz w:val="20"/>
        </w:rPr>
        <w:t xml:space="preserve"> </w:t>
      </w:r>
      <w:r w:rsidR="00C33E43" w:rsidRPr="00AC264D">
        <w:rPr>
          <w:rFonts w:ascii="Arial" w:hAnsi="Arial"/>
          <w:sz w:val="20"/>
        </w:rPr>
        <w:t>90.5 percent.</w:t>
      </w:r>
    </w:p>
    <w:p w14:paraId="26B9AC56" w14:textId="77777777" w:rsidR="00C33E43" w:rsidRPr="00AC264D" w:rsidRDefault="0007027C" w:rsidP="001C3550">
      <w:pPr>
        <w:numPr>
          <w:ilvl w:val="0"/>
          <w:numId w:val="18"/>
        </w:numPr>
        <w:tabs>
          <w:tab w:val="clear" w:pos="1080"/>
          <w:tab w:val="num" w:pos="1260"/>
        </w:tabs>
        <w:ind w:left="1350" w:hanging="630"/>
        <w:rPr>
          <w:rFonts w:ascii="Arial" w:hAnsi="Arial"/>
          <w:sz w:val="20"/>
        </w:rPr>
      </w:pPr>
      <w:r>
        <w:rPr>
          <w:rFonts w:ascii="Arial" w:hAnsi="Arial"/>
          <w:sz w:val="20"/>
        </w:rPr>
        <w:t>The b</w:t>
      </w:r>
      <w:r w:rsidRPr="00D91F74">
        <w:rPr>
          <w:rFonts w:ascii="Arial" w:hAnsi="Arial"/>
          <w:sz w:val="20"/>
        </w:rPr>
        <w:t xml:space="preserve">ottom </w:t>
      </w:r>
      <w:r>
        <w:rPr>
          <w:rFonts w:ascii="Arial" w:hAnsi="Arial"/>
          <w:sz w:val="20"/>
        </w:rPr>
        <w:t>o</w:t>
      </w:r>
      <w:r w:rsidRPr="00D91F74">
        <w:rPr>
          <w:rFonts w:ascii="Arial" w:hAnsi="Arial"/>
          <w:sz w:val="20"/>
        </w:rPr>
        <w:t xml:space="preserve">pen </w:t>
      </w:r>
      <w:r>
        <w:rPr>
          <w:rFonts w:ascii="Arial" w:hAnsi="Arial"/>
          <w:sz w:val="20"/>
        </w:rPr>
        <w:t>a</w:t>
      </w:r>
      <w:r w:rsidRPr="00D91F74">
        <w:rPr>
          <w:rFonts w:ascii="Arial" w:hAnsi="Arial"/>
          <w:sz w:val="20"/>
        </w:rPr>
        <w:t xml:space="preserve">rea per </w:t>
      </w:r>
      <w:r>
        <w:rPr>
          <w:rFonts w:ascii="Arial" w:hAnsi="Arial"/>
          <w:sz w:val="20"/>
        </w:rPr>
        <w:t>u</w:t>
      </w:r>
      <w:r w:rsidRPr="00D91F74">
        <w:rPr>
          <w:rFonts w:ascii="Arial" w:hAnsi="Arial"/>
          <w:sz w:val="20"/>
        </w:rPr>
        <w:t>nit</w:t>
      </w:r>
      <w:r>
        <w:rPr>
          <w:rFonts w:ascii="Arial" w:hAnsi="Arial"/>
          <w:sz w:val="20"/>
        </w:rPr>
        <w:t xml:space="preserve"> shall be</w:t>
      </w:r>
      <w:r w:rsidRPr="00D91F74">
        <w:rPr>
          <w:rFonts w:ascii="Arial" w:hAnsi="Arial"/>
          <w:sz w:val="20"/>
        </w:rPr>
        <w:t xml:space="preserve"> </w:t>
      </w:r>
      <w:r w:rsidR="00C33E43" w:rsidRPr="00AC264D">
        <w:rPr>
          <w:rFonts w:ascii="Arial" w:hAnsi="Arial"/>
          <w:sz w:val="20"/>
        </w:rPr>
        <w:t>32.6 percent.</w:t>
      </w:r>
    </w:p>
    <w:p w14:paraId="3C1516FD" w14:textId="54F289D4" w:rsidR="00C33E43" w:rsidRPr="00AC264D" w:rsidRDefault="0007027C" w:rsidP="001C3550">
      <w:pPr>
        <w:numPr>
          <w:ilvl w:val="0"/>
          <w:numId w:val="18"/>
        </w:numPr>
        <w:tabs>
          <w:tab w:val="clear" w:pos="1080"/>
          <w:tab w:val="num" w:pos="1260"/>
        </w:tabs>
        <w:ind w:left="1260" w:hanging="540"/>
        <w:rPr>
          <w:rFonts w:ascii="Arial" w:hAnsi="Arial"/>
          <w:sz w:val="20"/>
        </w:rPr>
      </w:pPr>
      <w:r>
        <w:rPr>
          <w:rFonts w:ascii="Arial" w:hAnsi="Arial"/>
          <w:sz w:val="20"/>
        </w:rPr>
        <w:t>T</w:t>
      </w:r>
      <w:r w:rsidR="00AA62DE">
        <w:rPr>
          <w:rFonts w:ascii="Arial" w:hAnsi="Arial"/>
          <w:sz w:val="20"/>
        </w:rPr>
        <w:t>he b</w:t>
      </w:r>
      <w:r w:rsidR="00C33E43" w:rsidRPr="00AC264D">
        <w:rPr>
          <w:rFonts w:ascii="Arial" w:hAnsi="Arial"/>
          <w:sz w:val="20"/>
        </w:rPr>
        <w:t>ottom of panel mesh openings shall be 0.25 in by 0.25 in (6.35 mm by 6.35 mm).</w:t>
      </w:r>
      <w:r w:rsidR="00F36AC4">
        <w:rPr>
          <w:rFonts w:ascii="Arial" w:hAnsi="Arial"/>
          <w:sz w:val="20"/>
        </w:rPr>
        <w:t xml:space="preserve"> Units without a mesh bottom are not acceptable.</w:t>
      </w:r>
    </w:p>
    <w:p w14:paraId="101FC726" w14:textId="280AC315" w:rsidR="00A8792C" w:rsidRDefault="00A8792C" w:rsidP="00232C91">
      <w:pPr>
        <w:pStyle w:val="NormalWeb"/>
        <w:numPr>
          <w:ilvl w:val="1"/>
          <w:numId w:val="37"/>
        </w:numPr>
        <w:tabs>
          <w:tab w:val="left" w:pos="720"/>
        </w:tabs>
        <w:spacing w:before="200" w:beforeAutospacing="0" w:afterAutospacing="0"/>
        <w:rPr>
          <w:rFonts w:ascii="Arial" w:hAnsi="Arial" w:cs="Arial"/>
          <w:b/>
          <w:sz w:val="22"/>
          <w:szCs w:val="22"/>
        </w:rPr>
      </w:pPr>
      <w:r w:rsidRPr="00AF2D6E">
        <w:rPr>
          <w:rFonts w:ascii="Arial" w:hAnsi="Arial" w:cs="Arial"/>
          <w:b/>
          <w:sz w:val="22"/>
          <w:szCs w:val="22"/>
        </w:rPr>
        <w:t>U-CLIP CONNECTORS</w:t>
      </w:r>
    </w:p>
    <w:p w14:paraId="2E27AB1D" w14:textId="78425676" w:rsidR="00AF2D6E" w:rsidRPr="00D04480" w:rsidRDefault="009114A9" w:rsidP="00232C91">
      <w:pPr>
        <w:numPr>
          <w:ilvl w:val="0"/>
          <w:numId w:val="34"/>
        </w:numPr>
        <w:tabs>
          <w:tab w:val="left" w:pos="720"/>
        </w:tabs>
        <w:spacing w:before="60"/>
        <w:ind w:left="720" w:hanging="540"/>
        <w:rPr>
          <w:rFonts w:ascii="Arial" w:hAnsi="Arial"/>
          <w:sz w:val="20"/>
        </w:rPr>
      </w:pPr>
      <w:r w:rsidRPr="00D04480">
        <w:rPr>
          <w:rFonts w:ascii="Arial" w:hAnsi="Arial"/>
          <w:sz w:val="20"/>
        </w:rPr>
        <w:t>U-CLIP</w:t>
      </w:r>
      <w:r w:rsidR="006A0184" w:rsidRPr="00D04480">
        <w:rPr>
          <w:rFonts w:ascii="Arial" w:hAnsi="Arial"/>
          <w:sz w:val="20"/>
        </w:rPr>
        <w:t xml:space="preserve"> </w:t>
      </w:r>
      <w:r w:rsidR="003263FA">
        <w:rPr>
          <w:rFonts w:ascii="Arial" w:hAnsi="Arial"/>
          <w:sz w:val="20"/>
        </w:rPr>
        <w:t xml:space="preserve">connectors </w:t>
      </w:r>
      <w:r w:rsidR="006A0184" w:rsidRPr="00D04480">
        <w:rPr>
          <w:rFonts w:ascii="Arial" w:hAnsi="Arial"/>
          <w:sz w:val="20"/>
        </w:rPr>
        <w:t xml:space="preserve">shall be </w:t>
      </w:r>
      <w:r w:rsidR="00AF2D6E" w:rsidRPr="00D04480">
        <w:rPr>
          <w:rFonts w:ascii="Arial" w:hAnsi="Arial"/>
          <w:sz w:val="20"/>
        </w:rPr>
        <w:t xml:space="preserve">a </w:t>
      </w:r>
      <w:r w:rsidR="00CA1290" w:rsidRPr="00D04480">
        <w:rPr>
          <w:rFonts w:ascii="Arial" w:hAnsi="Arial"/>
          <w:sz w:val="20"/>
        </w:rPr>
        <w:t>12-gauge</w:t>
      </w:r>
      <w:r w:rsidR="00AF2D6E" w:rsidRPr="00D04480">
        <w:rPr>
          <w:rFonts w:ascii="Arial" w:hAnsi="Arial"/>
          <w:sz w:val="20"/>
        </w:rPr>
        <w:t xml:space="preserve"> </w:t>
      </w:r>
      <w:r w:rsidR="00751705" w:rsidRPr="00D04480">
        <w:rPr>
          <w:rFonts w:ascii="Arial" w:hAnsi="Arial"/>
          <w:sz w:val="20"/>
        </w:rPr>
        <w:t xml:space="preserve">G90 </w:t>
      </w:r>
      <w:r w:rsidR="00AF2D6E" w:rsidRPr="00D04480">
        <w:rPr>
          <w:rFonts w:ascii="Arial" w:hAnsi="Arial"/>
          <w:sz w:val="20"/>
        </w:rPr>
        <w:t xml:space="preserve">plated steel locking clip with internal barbs </w:t>
      </w:r>
      <w:r w:rsidR="00B30A96" w:rsidRPr="00D04480">
        <w:rPr>
          <w:rFonts w:ascii="Arial" w:hAnsi="Arial"/>
          <w:sz w:val="20"/>
        </w:rPr>
        <w:t>to connect</w:t>
      </w:r>
      <w:r w:rsidR="00AF2D6E" w:rsidRPr="00D04480">
        <w:rPr>
          <w:rFonts w:ascii="Arial" w:hAnsi="Arial"/>
          <w:sz w:val="20"/>
        </w:rPr>
        <w:t xml:space="preserve"> two adjacent </w:t>
      </w:r>
      <w:r w:rsidR="00B30A96" w:rsidRPr="00D04480">
        <w:rPr>
          <w:rFonts w:ascii="Arial" w:hAnsi="Arial"/>
          <w:sz w:val="20"/>
        </w:rPr>
        <w:t>units.</w:t>
      </w:r>
      <w:r w:rsidRPr="00D04480">
        <w:rPr>
          <w:rFonts w:ascii="Arial" w:hAnsi="Arial"/>
          <w:sz w:val="20"/>
        </w:rPr>
        <w:t xml:space="preserve"> </w:t>
      </w:r>
      <w:r w:rsidR="0045758A" w:rsidRPr="00D04480">
        <w:rPr>
          <w:rFonts w:ascii="Arial" w:hAnsi="Arial"/>
          <w:sz w:val="20"/>
        </w:rPr>
        <w:t xml:space="preserve">The U-CLIP is designed specifically for </w:t>
      </w:r>
      <w:r w:rsidR="00751705" w:rsidRPr="00D04480">
        <w:rPr>
          <w:rFonts w:ascii="Arial" w:hAnsi="Arial"/>
          <w:sz w:val="20"/>
        </w:rPr>
        <w:t>connecting</w:t>
      </w:r>
      <w:r w:rsidR="0045758A" w:rsidRPr="00D04480">
        <w:rPr>
          <w:rFonts w:ascii="Arial" w:hAnsi="Arial"/>
          <w:sz w:val="20"/>
        </w:rPr>
        <w:t xml:space="preserve"> </w:t>
      </w:r>
      <w:r w:rsidR="00F36AC4">
        <w:rPr>
          <w:rFonts w:ascii="Arial" w:hAnsi="Arial"/>
          <w:sz w:val="20"/>
        </w:rPr>
        <w:t xml:space="preserve">the </w:t>
      </w:r>
      <w:r w:rsidR="0045758A" w:rsidRPr="00D04480">
        <w:rPr>
          <w:rFonts w:ascii="Arial" w:hAnsi="Arial"/>
          <w:sz w:val="20"/>
        </w:rPr>
        <w:t xml:space="preserve">units. No other connection device </w:t>
      </w:r>
      <w:r w:rsidR="001B21D9">
        <w:rPr>
          <w:rFonts w:ascii="Arial" w:hAnsi="Arial"/>
          <w:sz w:val="20"/>
        </w:rPr>
        <w:t>is</w:t>
      </w:r>
      <w:r w:rsidR="00F36AC4">
        <w:rPr>
          <w:rFonts w:ascii="Arial" w:hAnsi="Arial"/>
          <w:sz w:val="20"/>
        </w:rPr>
        <w:t xml:space="preserve"> acceptable</w:t>
      </w:r>
      <w:r w:rsidR="0045758A" w:rsidRPr="00D04480">
        <w:rPr>
          <w:rFonts w:ascii="Arial" w:hAnsi="Arial"/>
          <w:sz w:val="20"/>
        </w:rPr>
        <w:t>.</w:t>
      </w:r>
      <w:bookmarkStart w:id="1" w:name="_Hlk172720877"/>
    </w:p>
    <w:tbl>
      <w:tblPr>
        <w:tblpPr w:leftFromText="180" w:rightFromText="180" w:vertAnchor="text" w:horzAnchor="margin" w:tblpY="183"/>
        <w:tblW w:w="0" w:type="auto"/>
        <w:tblLayout w:type="fixed"/>
        <w:tblCellMar>
          <w:left w:w="120" w:type="dxa"/>
          <w:right w:w="120" w:type="dxa"/>
        </w:tblCellMar>
        <w:tblLook w:val="0000" w:firstRow="0" w:lastRow="0" w:firstColumn="0" w:lastColumn="0" w:noHBand="0" w:noVBand="0"/>
      </w:tblPr>
      <w:tblGrid>
        <w:gridCol w:w="10020"/>
      </w:tblGrid>
      <w:tr w:rsidR="000448EA" w:rsidRPr="0060105C" w14:paraId="14E092F4" w14:textId="77777777" w:rsidTr="000448EA">
        <w:trPr>
          <w:tblHeader/>
        </w:trPr>
        <w:tc>
          <w:tcPr>
            <w:tcW w:w="10020" w:type="dxa"/>
            <w:tcBorders>
              <w:top w:val="single" w:sz="7" w:space="0" w:color="000000"/>
              <w:left w:val="single" w:sz="7" w:space="0" w:color="000000"/>
              <w:bottom w:val="single" w:sz="7" w:space="0" w:color="000000"/>
              <w:right w:val="single" w:sz="7" w:space="0" w:color="000000"/>
            </w:tcBorders>
          </w:tcPr>
          <w:p w14:paraId="42DC34C0" w14:textId="773906A8" w:rsidR="000448EA" w:rsidRPr="0060105C" w:rsidRDefault="000448EA" w:rsidP="000448EA">
            <w:pPr>
              <w:keepNext/>
              <w:spacing w:before="80" w:after="80"/>
              <w:rPr>
                <w:rFonts w:ascii="Arial" w:hAnsi="Arial"/>
                <w:sz w:val="20"/>
              </w:rPr>
            </w:pPr>
            <w:r w:rsidRPr="0060105C">
              <w:rPr>
                <w:rFonts w:ascii="Arial" w:hAnsi="Arial"/>
                <w:sz w:val="20"/>
              </w:rPr>
              <w:t xml:space="preserve">Specifier </w:t>
            </w:r>
            <w:r>
              <w:rPr>
                <w:rFonts w:ascii="Arial" w:hAnsi="Arial"/>
                <w:sz w:val="20"/>
              </w:rPr>
              <w:t xml:space="preserve">Note: Delete delineator information </w:t>
            </w:r>
            <w:r w:rsidRPr="0060105C">
              <w:rPr>
                <w:rFonts w:ascii="Arial" w:hAnsi="Arial"/>
                <w:sz w:val="20"/>
              </w:rPr>
              <w:t>if not required.</w:t>
            </w:r>
          </w:p>
        </w:tc>
      </w:tr>
    </w:tbl>
    <w:bookmarkEnd w:id="1"/>
    <w:p w14:paraId="06724F05" w14:textId="0F83AC9E" w:rsidR="0016654E" w:rsidRPr="000448EA" w:rsidRDefault="008339D7" w:rsidP="0016654E">
      <w:pPr>
        <w:tabs>
          <w:tab w:val="left" w:pos="720"/>
        </w:tabs>
        <w:spacing w:before="60"/>
        <w:rPr>
          <w:rFonts w:ascii="Arial" w:hAnsi="Arial" w:cs="Arial"/>
          <w:b/>
          <w:sz w:val="22"/>
          <w:szCs w:val="22"/>
        </w:rPr>
      </w:pPr>
      <w:r w:rsidRPr="00AC264D">
        <w:rPr>
          <w:rFonts w:ascii="Arial" w:hAnsi="Arial" w:cs="Arial"/>
          <w:b/>
          <w:sz w:val="22"/>
          <w:szCs w:val="22"/>
        </w:rPr>
        <w:t>2.</w:t>
      </w:r>
      <w:r>
        <w:rPr>
          <w:rFonts w:ascii="Arial" w:hAnsi="Arial" w:cs="Arial"/>
          <w:b/>
          <w:sz w:val="22"/>
          <w:szCs w:val="22"/>
        </w:rPr>
        <w:t>4</w:t>
      </w:r>
      <w:r w:rsidRPr="00AC264D">
        <w:rPr>
          <w:rFonts w:ascii="Arial" w:hAnsi="Arial" w:cs="Arial"/>
          <w:b/>
          <w:sz w:val="22"/>
          <w:szCs w:val="22"/>
        </w:rPr>
        <w:tab/>
      </w:r>
      <w:r w:rsidRPr="000448EA">
        <w:rPr>
          <w:rFonts w:ascii="Arial" w:hAnsi="Arial" w:cs="Arial"/>
          <w:b/>
          <w:sz w:val="22"/>
          <w:szCs w:val="22"/>
        </w:rPr>
        <w:t>SNAP DELINEATOR</w:t>
      </w:r>
    </w:p>
    <w:p w14:paraId="0931D382" w14:textId="5C72B2E8" w:rsidR="003263FA" w:rsidRPr="003263FA" w:rsidRDefault="008339D7" w:rsidP="003263FA">
      <w:pPr>
        <w:numPr>
          <w:ilvl w:val="0"/>
          <w:numId w:val="33"/>
        </w:numPr>
        <w:spacing w:before="60"/>
        <w:ind w:hanging="630"/>
        <w:rPr>
          <w:rFonts w:ascii="Arial" w:hAnsi="Arial"/>
          <w:sz w:val="20"/>
        </w:rPr>
      </w:pPr>
      <w:r w:rsidRPr="000448EA">
        <w:rPr>
          <w:rFonts w:ascii="Arial" w:hAnsi="Arial"/>
          <w:sz w:val="20"/>
        </w:rPr>
        <w:t xml:space="preserve">The </w:t>
      </w:r>
      <w:r w:rsidRPr="000448EA">
        <w:rPr>
          <w:rFonts w:ascii="Arial" w:hAnsi="Arial" w:cs="Arial"/>
          <w:sz w:val="20"/>
        </w:rPr>
        <w:t xml:space="preserve">SNAP </w:t>
      </w:r>
      <w:r w:rsidR="003263FA">
        <w:rPr>
          <w:rFonts w:ascii="Arial" w:hAnsi="Arial" w:cs="Arial"/>
          <w:sz w:val="20"/>
        </w:rPr>
        <w:t>d</w:t>
      </w:r>
      <w:r w:rsidRPr="000448EA">
        <w:rPr>
          <w:rFonts w:ascii="Arial" w:hAnsi="Arial" w:cs="Arial"/>
          <w:sz w:val="20"/>
        </w:rPr>
        <w:t>elineators shall be UV-resistant polymer with a diamond plate, non-skid pattern on the surface. The SNAP Delineators are connected with locking tabs designed to fit in the porous pavement square or rectangular cells.</w:t>
      </w:r>
    </w:p>
    <w:tbl>
      <w:tblPr>
        <w:tblpPr w:leftFromText="180" w:rightFromText="180" w:vertAnchor="text" w:horzAnchor="margin" w:tblpY="183"/>
        <w:tblW w:w="0" w:type="auto"/>
        <w:tblLayout w:type="fixed"/>
        <w:tblCellMar>
          <w:left w:w="120" w:type="dxa"/>
          <w:right w:w="120" w:type="dxa"/>
        </w:tblCellMar>
        <w:tblLook w:val="0000" w:firstRow="0" w:lastRow="0" w:firstColumn="0" w:lastColumn="0" w:noHBand="0" w:noVBand="0"/>
      </w:tblPr>
      <w:tblGrid>
        <w:gridCol w:w="10020"/>
      </w:tblGrid>
      <w:tr w:rsidR="003263FA" w:rsidRPr="0060105C" w14:paraId="2D218E94" w14:textId="77777777" w:rsidTr="000E6392">
        <w:trPr>
          <w:tblHeader/>
        </w:trPr>
        <w:tc>
          <w:tcPr>
            <w:tcW w:w="10020" w:type="dxa"/>
            <w:tcBorders>
              <w:top w:val="single" w:sz="7" w:space="0" w:color="000000"/>
              <w:left w:val="single" w:sz="7" w:space="0" w:color="000000"/>
              <w:bottom w:val="single" w:sz="7" w:space="0" w:color="000000"/>
              <w:right w:val="single" w:sz="7" w:space="0" w:color="000000"/>
            </w:tcBorders>
          </w:tcPr>
          <w:p w14:paraId="578BE6C9" w14:textId="61C14E92" w:rsidR="003263FA" w:rsidRPr="0060105C" w:rsidRDefault="003263FA" w:rsidP="000E6392">
            <w:pPr>
              <w:keepNext/>
              <w:spacing w:before="80" w:after="80"/>
              <w:rPr>
                <w:rFonts w:ascii="Arial" w:hAnsi="Arial"/>
                <w:sz w:val="20"/>
              </w:rPr>
            </w:pPr>
            <w:r w:rsidRPr="0060105C">
              <w:rPr>
                <w:rFonts w:ascii="Arial" w:hAnsi="Arial"/>
                <w:sz w:val="20"/>
              </w:rPr>
              <w:t xml:space="preserve">Specifier </w:t>
            </w:r>
            <w:r>
              <w:rPr>
                <w:rFonts w:ascii="Arial" w:hAnsi="Arial"/>
                <w:sz w:val="20"/>
              </w:rPr>
              <w:t>Note: Select the appropriate color and delete the other.</w:t>
            </w:r>
          </w:p>
        </w:tc>
      </w:tr>
    </w:tbl>
    <w:p w14:paraId="56851EE4" w14:textId="2CC485A2" w:rsidR="003263FA" w:rsidRPr="000448EA" w:rsidRDefault="003263FA" w:rsidP="00232C91">
      <w:pPr>
        <w:numPr>
          <w:ilvl w:val="0"/>
          <w:numId w:val="33"/>
        </w:numPr>
        <w:spacing w:before="60"/>
        <w:ind w:hanging="630"/>
        <w:rPr>
          <w:rFonts w:ascii="Arial" w:hAnsi="Arial"/>
          <w:sz w:val="20"/>
        </w:rPr>
      </w:pPr>
      <w:r>
        <w:rPr>
          <w:rFonts w:ascii="Arial" w:hAnsi="Arial" w:cs="Arial"/>
          <w:sz w:val="20"/>
        </w:rPr>
        <w:t>The SNAP delineators shall be [blue] [</w:t>
      </w:r>
      <w:r w:rsidR="001C3550">
        <w:rPr>
          <w:rFonts w:ascii="Arial" w:hAnsi="Arial" w:cs="Arial"/>
          <w:sz w:val="20"/>
        </w:rPr>
        <w:t>yellow</w:t>
      </w:r>
      <w:r>
        <w:rPr>
          <w:rFonts w:ascii="Arial" w:hAnsi="Arial" w:cs="Arial"/>
          <w:sz w:val="20"/>
        </w:rPr>
        <w:t>].</w:t>
      </w:r>
    </w:p>
    <w:p w14:paraId="52EEFF1E" w14:textId="77777777" w:rsidR="008339D7" w:rsidRPr="0016654E" w:rsidRDefault="008339D7" w:rsidP="0016654E">
      <w:pPr>
        <w:tabs>
          <w:tab w:val="left" w:pos="720"/>
        </w:tabs>
        <w:spacing w:before="60"/>
        <w:rPr>
          <w:rFonts w:ascii="Arial" w:hAnsi="Arial"/>
          <w:sz w:val="20"/>
        </w:rPr>
      </w:pPr>
    </w:p>
    <w:p w14:paraId="35BDF49F" w14:textId="77777777" w:rsidR="002C3C84" w:rsidRPr="00AC264D" w:rsidRDefault="002C3C84">
      <w:pPr>
        <w:tabs>
          <w:tab w:val="left" w:pos="-720"/>
          <w:tab w:val="left" w:pos="180"/>
          <w:tab w:val="left" w:pos="720"/>
          <w:tab w:val="left" w:pos="1260"/>
          <w:tab w:val="left" w:pos="1800"/>
        </w:tabs>
        <w:ind w:left="1260" w:hanging="1260"/>
        <w:rPr>
          <w:rFonts w:ascii="Arial" w:hAnsi="Arial"/>
          <w:sz w:val="22"/>
        </w:rPr>
      </w:pPr>
      <w:r w:rsidRPr="00AC264D">
        <w:rPr>
          <w:rFonts w:ascii="Arial" w:hAnsi="Arial"/>
          <w:b/>
          <w:sz w:val="22"/>
        </w:rPr>
        <w:t>PART 3</w:t>
      </w:r>
      <w:r w:rsidRPr="00AC264D">
        <w:rPr>
          <w:rFonts w:ascii="Arial" w:hAnsi="Arial"/>
          <w:b/>
          <w:sz w:val="22"/>
        </w:rPr>
        <w:tab/>
        <w:t>EXECUTION</w:t>
      </w:r>
    </w:p>
    <w:p w14:paraId="535E3F9E" w14:textId="77777777" w:rsidR="002C3C84" w:rsidRPr="00AC264D" w:rsidRDefault="002C3C84">
      <w:pPr>
        <w:tabs>
          <w:tab w:val="left" w:pos="-720"/>
          <w:tab w:val="left" w:pos="180"/>
          <w:tab w:val="left" w:pos="720"/>
          <w:tab w:val="left" w:pos="1260"/>
          <w:tab w:val="left" w:pos="1800"/>
        </w:tabs>
        <w:rPr>
          <w:rFonts w:ascii="Arial" w:hAnsi="Arial"/>
          <w:sz w:val="18"/>
          <w:szCs w:val="18"/>
        </w:rPr>
      </w:pPr>
    </w:p>
    <w:p w14:paraId="61BB71A7" w14:textId="77777777" w:rsidR="002C3C84" w:rsidRPr="00AC264D" w:rsidRDefault="002C3C84">
      <w:pPr>
        <w:tabs>
          <w:tab w:val="left" w:pos="-720"/>
          <w:tab w:val="left" w:pos="180"/>
          <w:tab w:val="left" w:pos="720"/>
          <w:tab w:val="left" w:pos="1260"/>
          <w:tab w:val="left" w:pos="1800"/>
        </w:tabs>
        <w:ind w:left="720" w:hanging="720"/>
        <w:rPr>
          <w:rFonts w:ascii="Arial" w:hAnsi="Arial"/>
          <w:sz w:val="22"/>
        </w:rPr>
      </w:pPr>
      <w:r w:rsidRPr="00AC264D">
        <w:rPr>
          <w:rFonts w:ascii="Arial" w:hAnsi="Arial"/>
          <w:b/>
          <w:sz w:val="22"/>
        </w:rPr>
        <w:t>3.1</w:t>
      </w:r>
      <w:r w:rsidRPr="00AC264D">
        <w:rPr>
          <w:rFonts w:ascii="Arial" w:hAnsi="Arial"/>
          <w:b/>
          <w:sz w:val="22"/>
        </w:rPr>
        <w:tab/>
        <w:t>EXAMINATION</w:t>
      </w:r>
    </w:p>
    <w:p w14:paraId="6F040B07" w14:textId="70E75039" w:rsidR="00AA62DE" w:rsidRDefault="00AA62DE" w:rsidP="00232C91">
      <w:pPr>
        <w:numPr>
          <w:ilvl w:val="0"/>
          <w:numId w:val="6"/>
        </w:numPr>
        <w:tabs>
          <w:tab w:val="clear" w:pos="540"/>
          <w:tab w:val="num" w:pos="720"/>
        </w:tabs>
        <w:spacing w:before="60" w:after="60"/>
        <w:ind w:left="720" w:hanging="540"/>
        <w:rPr>
          <w:rFonts w:ascii="Arial" w:hAnsi="Arial"/>
          <w:sz w:val="20"/>
        </w:rPr>
      </w:pPr>
      <w:r w:rsidRPr="001835F2">
        <w:rPr>
          <w:rFonts w:ascii="Arial" w:hAnsi="Arial"/>
          <w:sz w:val="20"/>
        </w:rPr>
        <w:t>Verify site conditions are as indicated on the drawings. Notify the Engineer if site conditions are not acceptable. Do not begin preparation or installation until unacceptable conditions have been corrected.</w:t>
      </w:r>
    </w:p>
    <w:p w14:paraId="0927F2F3" w14:textId="3C587A91" w:rsidR="00AC264D" w:rsidRDefault="00AA62DE" w:rsidP="00232C91">
      <w:pPr>
        <w:numPr>
          <w:ilvl w:val="0"/>
          <w:numId w:val="6"/>
        </w:numPr>
        <w:tabs>
          <w:tab w:val="clear" w:pos="540"/>
          <w:tab w:val="num" w:pos="720"/>
        </w:tabs>
        <w:spacing w:before="60" w:after="60"/>
        <w:ind w:left="720" w:hanging="540"/>
        <w:rPr>
          <w:rFonts w:ascii="Arial" w:hAnsi="Arial"/>
          <w:sz w:val="20"/>
        </w:rPr>
      </w:pPr>
      <w:r w:rsidRPr="001835F2">
        <w:rPr>
          <w:rFonts w:ascii="Arial" w:hAnsi="Arial"/>
          <w:sz w:val="20"/>
        </w:rPr>
        <w:t xml:space="preserve">Verify layout of structure is as indicated on the drawings. Notify the Engineer if layout of structure is not acceptable. Do </w:t>
      </w:r>
      <w:r w:rsidRPr="008419BA">
        <w:rPr>
          <w:rFonts w:ascii="Arial" w:hAnsi="Arial"/>
          <w:sz w:val="20"/>
        </w:rPr>
        <w:t>not begin preparation or installation until unacceptable conditions have been corrected</w:t>
      </w:r>
      <w:r w:rsidR="00D04480">
        <w:rPr>
          <w:rFonts w:ascii="Arial" w:hAnsi="Arial"/>
          <w:sz w:val="20"/>
        </w:rPr>
        <w:t>.</w:t>
      </w:r>
    </w:p>
    <w:p w14:paraId="5C9FFADD" w14:textId="77777777" w:rsidR="00D04480" w:rsidRPr="006A0184" w:rsidRDefault="00D04480" w:rsidP="00D04480">
      <w:pPr>
        <w:spacing w:before="60" w:after="60"/>
        <w:ind w:left="180"/>
        <w:rPr>
          <w:rFonts w:ascii="Arial" w:hAnsi="Arial"/>
          <w:sz w:val="20"/>
        </w:rPr>
      </w:pPr>
    </w:p>
    <w:p w14:paraId="4805D16A" w14:textId="6FC2ACF6" w:rsidR="00F36AC4" w:rsidRPr="00841F40" w:rsidRDefault="002C3C84" w:rsidP="00841F40">
      <w:pPr>
        <w:pStyle w:val="ListParagraph"/>
        <w:numPr>
          <w:ilvl w:val="1"/>
          <w:numId w:val="32"/>
        </w:numPr>
        <w:ind w:left="720"/>
        <w:rPr>
          <w:rFonts w:ascii="Arial" w:hAnsi="Arial"/>
          <w:b/>
          <w:sz w:val="22"/>
        </w:rPr>
      </w:pPr>
      <w:r w:rsidRPr="00F36AC4">
        <w:rPr>
          <w:rFonts w:ascii="Arial" w:hAnsi="Arial"/>
          <w:b/>
          <w:sz w:val="22"/>
        </w:rPr>
        <w:t>PREPARATIO</w:t>
      </w:r>
      <w:r w:rsidR="00841F40">
        <w:rPr>
          <w:rFonts w:ascii="Arial" w:hAnsi="Arial"/>
          <w:b/>
          <w:sz w:val="22"/>
        </w:rPr>
        <w:t>N</w:t>
      </w:r>
    </w:p>
    <w:p w14:paraId="2BE3FB37" w14:textId="2666E19A" w:rsidR="00AA62DE" w:rsidRPr="00AF5909" w:rsidRDefault="00AA62DE" w:rsidP="00232C91">
      <w:pPr>
        <w:numPr>
          <w:ilvl w:val="0"/>
          <w:numId w:val="29"/>
        </w:numPr>
        <w:tabs>
          <w:tab w:val="clear" w:pos="540"/>
          <w:tab w:val="num" w:pos="720"/>
        </w:tabs>
        <w:spacing w:before="60" w:after="60"/>
        <w:ind w:left="720" w:hanging="540"/>
        <w:rPr>
          <w:rFonts w:ascii="Arial" w:hAnsi="Arial"/>
          <w:sz w:val="20"/>
        </w:rPr>
      </w:pPr>
      <w:r w:rsidRPr="003E2170">
        <w:rPr>
          <w:rFonts w:ascii="Arial" w:hAnsi="Arial"/>
          <w:sz w:val="20"/>
        </w:rPr>
        <w:t>Prepare subgrade and install porous pavement</w:t>
      </w:r>
      <w:r w:rsidRPr="00AF5909">
        <w:rPr>
          <w:rFonts w:ascii="Arial" w:hAnsi="Arial"/>
          <w:sz w:val="20"/>
        </w:rPr>
        <w:t xml:space="preserve"> system in accordance with </w:t>
      </w:r>
      <w:r w:rsidR="003263FA">
        <w:rPr>
          <w:rFonts w:ascii="Arial" w:hAnsi="Arial"/>
          <w:sz w:val="20"/>
        </w:rPr>
        <w:t>the Contract Documents</w:t>
      </w:r>
      <w:r w:rsidRPr="00AF5909">
        <w:rPr>
          <w:rFonts w:ascii="Arial" w:hAnsi="Arial"/>
          <w:sz w:val="20"/>
        </w:rPr>
        <w:t>.</w:t>
      </w:r>
    </w:p>
    <w:p w14:paraId="6429477E" w14:textId="2962E5EB" w:rsidR="00AA62DE" w:rsidRPr="005E33CF" w:rsidRDefault="00AA62DE" w:rsidP="00AA62DE">
      <w:pPr>
        <w:pBdr>
          <w:top w:val="single" w:sz="4" w:space="1" w:color="auto"/>
          <w:left w:val="single" w:sz="4" w:space="4" w:color="auto"/>
          <w:bottom w:val="single" w:sz="4" w:space="1" w:color="auto"/>
          <w:right w:val="single" w:sz="4" w:space="4" w:color="auto"/>
        </w:pBdr>
        <w:spacing w:before="80" w:after="80"/>
        <w:rPr>
          <w:rFonts w:ascii="Arial" w:hAnsi="Arial"/>
          <w:sz w:val="20"/>
        </w:rPr>
      </w:pPr>
      <w:r>
        <w:rPr>
          <w:rFonts w:ascii="Arial" w:hAnsi="Arial"/>
          <w:sz w:val="20"/>
        </w:rPr>
        <w:t xml:space="preserve">Specifier </w:t>
      </w:r>
      <w:r w:rsidRPr="005E33CF">
        <w:rPr>
          <w:rFonts w:ascii="Arial" w:hAnsi="Arial"/>
          <w:sz w:val="20"/>
        </w:rPr>
        <w:t xml:space="preserve">Note: </w:t>
      </w:r>
      <w:r w:rsidR="003263FA">
        <w:rPr>
          <w:rFonts w:ascii="Arial" w:hAnsi="Arial"/>
          <w:sz w:val="20"/>
        </w:rPr>
        <w:t>Revise the installation assistance as required including the days on site and number of trips.</w:t>
      </w:r>
      <w:r>
        <w:rPr>
          <w:rFonts w:ascii="Arial" w:hAnsi="Arial"/>
          <w:sz w:val="20"/>
        </w:rPr>
        <w:t xml:space="preserve"> </w:t>
      </w:r>
    </w:p>
    <w:p w14:paraId="1EA8A530" w14:textId="77166E85" w:rsidR="00AA62DE" w:rsidRDefault="00AA62DE" w:rsidP="00232C91">
      <w:pPr>
        <w:widowControl/>
        <w:numPr>
          <w:ilvl w:val="0"/>
          <w:numId w:val="29"/>
        </w:numPr>
        <w:tabs>
          <w:tab w:val="clear" w:pos="540"/>
          <w:tab w:val="num" w:pos="720"/>
        </w:tabs>
        <w:spacing w:before="60" w:after="60"/>
        <w:ind w:left="720" w:hanging="540"/>
        <w:jc w:val="both"/>
        <w:rPr>
          <w:rFonts w:ascii="Arial" w:hAnsi="Arial"/>
          <w:sz w:val="20"/>
        </w:rPr>
      </w:pPr>
      <w:r w:rsidRPr="005E33CF">
        <w:rPr>
          <w:rFonts w:ascii="Arial" w:hAnsi="Arial"/>
          <w:sz w:val="20"/>
        </w:rPr>
        <w:t xml:space="preserve">On-site time for installation assistance by the Manufacturer’s field representative shall be </w:t>
      </w:r>
      <w:r w:rsidR="003263FA">
        <w:rPr>
          <w:rFonts w:ascii="Arial" w:hAnsi="Arial"/>
          <w:sz w:val="20"/>
        </w:rPr>
        <w:t xml:space="preserve">a minimum of 1 </w:t>
      </w:r>
      <w:r w:rsidRPr="005E33CF">
        <w:rPr>
          <w:rFonts w:ascii="Arial" w:hAnsi="Arial"/>
          <w:sz w:val="20"/>
        </w:rPr>
        <w:t>day with one trip. All travel and expense costs for Manufacturer’s field representative installation assistance shall be included in the base bid price.</w:t>
      </w:r>
    </w:p>
    <w:p w14:paraId="46D5D1F1" w14:textId="77777777" w:rsidR="00AA62DE" w:rsidRPr="00A32EDB" w:rsidRDefault="00AA62DE" w:rsidP="00232C91">
      <w:pPr>
        <w:numPr>
          <w:ilvl w:val="0"/>
          <w:numId w:val="29"/>
        </w:numPr>
        <w:tabs>
          <w:tab w:val="clear" w:pos="540"/>
          <w:tab w:val="num" w:pos="720"/>
        </w:tabs>
        <w:spacing w:before="60" w:after="60"/>
        <w:ind w:left="720" w:hanging="540"/>
        <w:rPr>
          <w:rFonts w:ascii="Arial" w:hAnsi="Arial"/>
          <w:sz w:val="20"/>
        </w:rPr>
      </w:pPr>
      <w:r>
        <w:rPr>
          <w:rFonts w:ascii="Arial" w:hAnsi="Arial"/>
          <w:sz w:val="20"/>
        </w:rPr>
        <w:t>Subgrade Preparation</w:t>
      </w:r>
    </w:p>
    <w:p w14:paraId="13E3EA89" w14:textId="329ACB6B" w:rsidR="00AA62DE" w:rsidRDefault="00AA62DE" w:rsidP="00232C91">
      <w:pPr>
        <w:numPr>
          <w:ilvl w:val="0"/>
          <w:numId w:val="30"/>
        </w:numPr>
        <w:tabs>
          <w:tab w:val="clear" w:pos="1080"/>
          <w:tab w:val="num" w:pos="1260"/>
        </w:tabs>
        <w:spacing w:after="100"/>
        <w:ind w:left="1260" w:hanging="540"/>
        <w:rPr>
          <w:rFonts w:ascii="Arial" w:hAnsi="Arial"/>
          <w:sz w:val="20"/>
        </w:rPr>
      </w:pPr>
      <w:r w:rsidRPr="00A32EDB">
        <w:rPr>
          <w:rFonts w:ascii="Arial" w:hAnsi="Arial"/>
          <w:sz w:val="20"/>
        </w:rPr>
        <w:t xml:space="preserve">Excavate and shape foundation soils </w:t>
      </w:r>
      <w:r w:rsidR="003263FA">
        <w:rPr>
          <w:rFonts w:ascii="Arial" w:hAnsi="Arial"/>
          <w:sz w:val="20"/>
        </w:rPr>
        <w:t>in accordance with the Contract Documents.</w:t>
      </w:r>
    </w:p>
    <w:p w14:paraId="29A95766" w14:textId="215F014D" w:rsidR="00AA62DE" w:rsidRDefault="00AA62DE" w:rsidP="00232C91">
      <w:pPr>
        <w:numPr>
          <w:ilvl w:val="0"/>
          <w:numId w:val="30"/>
        </w:numPr>
        <w:tabs>
          <w:tab w:val="clear" w:pos="1080"/>
          <w:tab w:val="num" w:pos="1260"/>
        </w:tabs>
        <w:spacing w:after="100"/>
        <w:ind w:left="1260" w:hanging="540"/>
        <w:rPr>
          <w:rFonts w:ascii="Arial" w:hAnsi="Arial"/>
          <w:sz w:val="20"/>
        </w:rPr>
      </w:pPr>
      <w:r w:rsidRPr="00A32EDB">
        <w:rPr>
          <w:rFonts w:ascii="Arial" w:hAnsi="Arial"/>
          <w:sz w:val="20"/>
        </w:rPr>
        <w:t xml:space="preserve">Ensure foundation soil meets minimum strength requirements through proof rolling or other conventional method and is </w:t>
      </w:r>
      <w:r>
        <w:rPr>
          <w:rFonts w:ascii="Arial" w:hAnsi="Arial"/>
          <w:sz w:val="20"/>
        </w:rPr>
        <w:t>approved</w:t>
      </w:r>
      <w:r w:rsidRPr="00A32EDB">
        <w:rPr>
          <w:rFonts w:ascii="Arial" w:hAnsi="Arial"/>
          <w:sz w:val="20"/>
        </w:rPr>
        <w:t xml:space="preserve"> by the Engineer. If unacceptable foundation soils are encountered, </w:t>
      </w:r>
      <w:r w:rsidR="001C3550" w:rsidRPr="00A32EDB">
        <w:rPr>
          <w:rFonts w:ascii="Arial" w:hAnsi="Arial"/>
          <w:sz w:val="20"/>
        </w:rPr>
        <w:t>excavate,</w:t>
      </w:r>
      <w:r w:rsidRPr="00A32EDB">
        <w:rPr>
          <w:rFonts w:ascii="Arial" w:hAnsi="Arial"/>
          <w:sz w:val="20"/>
        </w:rPr>
        <w:t xml:space="preserve"> and replace with suitable quality material as directed by the Engineer.</w:t>
      </w:r>
    </w:p>
    <w:p w14:paraId="608A9E6C" w14:textId="76F3AF63" w:rsidR="00AA62DE" w:rsidRPr="005E33CF" w:rsidRDefault="00AA62DE" w:rsidP="00AA62DE">
      <w:pPr>
        <w:pBdr>
          <w:top w:val="single" w:sz="4" w:space="1" w:color="auto"/>
          <w:left w:val="single" w:sz="4" w:space="4" w:color="auto"/>
          <w:bottom w:val="single" w:sz="4" w:space="1" w:color="auto"/>
          <w:right w:val="single" w:sz="4" w:space="4" w:color="auto"/>
        </w:pBdr>
        <w:spacing w:before="80" w:after="80"/>
        <w:rPr>
          <w:rFonts w:ascii="Arial" w:hAnsi="Arial"/>
          <w:sz w:val="20"/>
        </w:rPr>
      </w:pPr>
      <w:r>
        <w:rPr>
          <w:rFonts w:ascii="Arial" w:hAnsi="Arial"/>
          <w:sz w:val="20"/>
        </w:rPr>
        <w:t xml:space="preserve">Specifier </w:t>
      </w:r>
      <w:r w:rsidRPr="005E33CF">
        <w:rPr>
          <w:rFonts w:ascii="Arial" w:hAnsi="Arial"/>
          <w:sz w:val="20"/>
        </w:rPr>
        <w:t xml:space="preserve">Note: </w:t>
      </w:r>
      <w:r>
        <w:rPr>
          <w:rFonts w:ascii="Arial" w:hAnsi="Arial"/>
          <w:sz w:val="20"/>
        </w:rPr>
        <w:t>Delete this section if a geotextile separation layer is not required.</w:t>
      </w:r>
    </w:p>
    <w:p w14:paraId="40EC822E" w14:textId="363E98EE" w:rsidR="00AA62DE" w:rsidRPr="005E33CF" w:rsidRDefault="00AA62DE" w:rsidP="00232C91">
      <w:pPr>
        <w:numPr>
          <w:ilvl w:val="0"/>
          <w:numId w:val="30"/>
        </w:numPr>
        <w:tabs>
          <w:tab w:val="clear" w:pos="1080"/>
          <w:tab w:val="num" w:pos="1260"/>
        </w:tabs>
        <w:ind w:left="1260" w:hanging="540"/>
        <w:rPr>
          <w:rFonts w:ascii="Arial" w:hAnsi="Arial"/>
          <w:sz w:val="20"/>
        </w:rPr>
      </w:pPr>
      <w:r w:rsidRPr="005E33CF">
        <w:rPr>
          <w:rFonts w:ascii="Arial" w:hAnsi="Arial"/>
          <w:sz w:val="20"/>
        </w:rPr>
        <w:t xml:space="preserve">Install geotextile separation layer </w:t>
      </w:r>
      <w:r w:rsidR="003263FA">
        <w:rPr>
          <w:rFonts w:ascii="Arial" w:hAnsi="Arial"/>
          <w:sz w:val="20"/>
        </w:rPr>
        <w:t>in accordance with Contract Documents and manufacturer’s recommendations</w:t>
      </w:r>
      <w:r w:rsidR="00CA1290">
        <w:rPr>
          <w:rFonts w:ascii="Arial" w:hAnsi="Arial"/>
          <w:sz w:val="20"/>
        </w:rPr>
        <w:t xml:space="preserve"> including overlaps based on </w:t>
      </w:r>
      <w:r w:rsidR="00AF5909">
        <w:rPr>
          <w:rFonts w:ascii="Arial" w:hAnsi="Arial"/>
          <w:sz w:val="20"/>
        </w:rPr>
        <w:t>sub grade CBR</w:t>
      </w:r>
      <w:r w:rsidRPr="005E33CF">
        <w:rPr>
          <w:rFonts w:ascii="Arial" w:hAnsi="Arial"/>
          <w:sz w:val="20"/>
        </w:rPr>
        <w:t>.</w:t>
      </w:r>
    </w:p>
    <w:p w14:paraId="4C4AFC98" w14:textId="77777777" w:rsidR="002C3C84" w:rsidRPr="00AC264D" w:rsidRDefault="006A0184" w:rsidP="00921272">
      <w:pPr>
        <w:tabs>
          <w:tab w:val="left" w:pos="-720"/>
          <w:tab w:val="left" w:pos="180"/>
          <w:tab w:val="left" w:pos="720"/>
          <w:tab w:val="left" w:pos="1260"/>
          <w:tab w:val="left" w:pos="1800"/>
        </w:tabs>
        <w:spacing w:before="60" w:after="60"/>
        <w:ind w:left="720" w:hanging="480"/>
        <w:rPr>
          <w:rFonts w:ascii="Arial" w:hAnsi="Arial"/>
          <w:sz w:val="20"/>
        </w:rPr>
      </w:pPr>
      <w:r>
        <w:rPr>
          <w:rFonts w:ascii="Arial" w:hAnsi="Arial"/>
          <w:sz w:val="20"/>
        </w:rPr>
        <w:t>D</w:t>
      </w:r>
      <w:r w:rsidR="002C3C84" w:rsidRPr="00AC264D">
        <w:rPr>
          <w:rFonts w:ascii="Arial" w:hAnsi="Arial"/>
          <w:sz w:val="20"/>
        </w:rPr>
        <w:t>.</w:t>
      </w:r>
      <w:r w:rsidR="002C3C84" w:rsidRPr="00AC264D">
        <w:rPr>
          <w:rFonts w:ascii="Arial" w:hAnsi="Arial"/>
          <w:sz w:val="20"/>
        </w:rPr>
        <w:tab/>
        <w:t>Base Preparation:</w:t>
      </w:r>
    </w:p>
    <w:tbl>
      <w:tblPr>
        <w:tblW w:w="0" w:type="auto"/>
        <w:tblInd w:w="120" w:type="dxa"/>
        <w:tblLayout w:type="fixed"/>
        <w:tblCellMar>
          <w:left w:w="120" w:type="dxa"/>
          <w:right w:w="120" w:type="dxa"/>
        </w:tblCellMar>
        <w:tblLook w:val="0000" w:firstRow="0" w:lastRow="0" w:firstColumn="0" w:lastColumn="0" w:noHBand="0" w:noVBand="0"/>
      </w:tblPr>
      <w:tblGrid>
        <w:gridCol w:w="10320"/>
      </w:tblGrid>
      <w:tr w:rsidR="002C3C84" w:rsidRPr="00AC264D" w14:paraId="099A429C" w14:textId="77777777" w:rsidTr="000827AF">
        <w:trPr>
          <w:trHeight w:val="1144"/>
          <w:tblHeader/>
        </w:trPr>
        <w:tc>
          <w:tcPr>
            <w:tcW w:w="10320" w:type="dxa"/>
            <w:tcBorders>
              <w:top w:val="single" w:sz="7" w:space="0" w:color="000000"/>
              <w:left w:val="single" w:sz="7" w:space="0" w:color="000000"/>
              <w:bottom w:val="single" w:sz="7" w:space="0" w:color="000000"/>
              <w:right w:val="single" w:sz="7" w:space="0" w:color="000000"/>
            </w:tcBorders>
          </w:tcPr>
          <w:p w14:paraId="73C943E8" w14:textId="7071EE25" w:rsidR="004065E0" w:rsidRPr="00AC264D" w:rsidRDefault="002C3C84" w:rsidP="001408CA">
            <w:pPr>
              <w:tabs>
                <w:tab w:val="left" w:pos="-720"/>
                <w:tab w:val="left" w:pos="180"/>
                <w:tab w:val="left" w:pos="720"/>
                <w:tab w:val="left" w:pos="1260"/>
                <w:tab w:val="left" w:pos="1800"/>
              </w:tabs>
              <w:spacing w:before="60" w:after="60"/>
              <w:rPr>
                <w:rFonts w:ascii="Arial" w:hAnsi="Arial"/>
                <w:sz w:val="18"/>
                <w:szCs w:val="18"/>
              </w:rPr>
            </w:pPr>
            <w:r w:rsidRPr="00AC264D">
              <w:rPr>
                <w:rFonts w:ascii="Arial" w:hAnsi="Arial"/>
                <w:sz w:val="18"/>
                <w:szCs w:val="18"/>
              </w:rPr>
              <w:t xml:space="preserve">Specifier Notes: The strength of the porous pavement system is determined, in part, by the support provided by the </w:t>
            </w:r>
            <w:r w:rsidR="004065E0" w:rsidRPr="00AC264D">
              <w:rPr>
                <w:rFonts w:ascii="Arial" w:hAnsi="Arial"/>
                <w:sz w:val="18"/>
                <w:szCs w:val="18"/>
              </w:rPr>
              <w:t xml:space="preserve">aggregate </w:t>
            </w:r>
            <w:r w:rsidR="00CA1290">
              <w:rPr>
                <w:rFonts w:ascii="Arial" w:hAnsi="Arial"/>
                <w:sz w:val="18"/>
                <w:szCs w:val="18"/>
              </w:rPr>
              <w:t xml:space="preserve">and </w:t>
            </w:r>
            <w:r w:rsidR="004065E0" w:rsidRPr="00870D84">
              <w:rPr>
                <w:rFonts w:ascii="Arial" w:hAnsi="Arial"/>
                <w:sz w:val="18"/>
                <w:szCs w:val="18"/>
              </w:rPr>
              <w:t>aggregate</w:t>
            </w:r>
            <w:r w:rsidRPr="00AC264D">
              <w:rPr>
                <w:rFonts w:ascii="Arial" w:hAnsi="Arial"/>
                <w:sz w:val="18"/>
                <w:szCs w:val="18"/>
              </w:rPr>
              <w:t xml:space="preserve"> base. </w:t>
            </w:r>
            <w:r w:rsidR="00CA1290">
              <w:rPr>
                <w:rFonts w:ascii="Arial" w:hAnsi="Arial"/>
                <w:sz w:val="18"/>
                <w:szCs w:val="18"/>
              </w:rPr>
              <w:t xml:space="preserve">Refer to </w:t>
            </w:r>
            <w:r w:rsidRPr="00AC264D">
              <w:rPr>
                <w:rFonts w:ascii="Arial" w:hAnsi="Arial"/>
                <w:sz w:val="18"/>
                <w:szCs w:val="18"/>
              </w:rPr>
              <w:t xml:space="preserve">Presto </w:t>
            </w:r>
            <w:r w:rsidR="00AD5097" w:rsidRPr="00AC264D">
              <w:rPr>
                <w:rFonts w:ascii="Arial" w:hAnsi="Arial"/>
                <w:sz w:val="18"/>
                <w:szCs w:val="18"/>
              </w:rPr>
              <w:t>Geosystems</w:t>
            </w:r>
            <w:r w:rsidR="00924ECE" w:rsidRPr="00AC264D">
              <w:rPr>
                <w:rFonts w:ascii="Arial" w:hAnsi="Arial"/>
                <w:sz w:val="18"/>
                <w:szCs w:val="18"/>
              </w:rPr>
              <w:t xml:space="preserve">’ </w:t>
            </w:r>
            <w:r w:rsidR="00924ECE" w:rsidRPr="00AC264D">
              <w:rPr>
                <w:rFonts w:ascii="Arial" w:hAnsi="Arial"/>
                <w:i/>
                <w:sz w:val="18"/>
                <w:szCs w:val="18"/>
              </w:rPr>
              <w:t>G</w:t>
            </w:r>
            <w:r w:rsidR="001C3550">
              <w:rPr>
                <w:rFonts w:ascii="Arial" w:hAnsi="Arial"/>
                <w:i/>
                <w:sz w:val="18"/>
                <w:szCs w:val="18"/>
              </w:rPr>
              <w:t>EOPAVE</w:t>
            </w:r>
            <w:r w:rsidR="00AF5909">
              <w:rPr>
                <w:rFonts w:ascii="Arial" w:hAnsi="Arial"/>
                <w:i/>
                <w:sz w:val="18"/>
                <w:szCs w:val="18"/>
              </w:rPr>
              <w:t>®</w:t>
            </w:r>
            <w:r w:rsidR="00924ECE" w:rsidRPr="00AC264D">
              <w:rPr>
                <w:rFonts w:ascii="Arial" w:hAnsi="Arial"/>
                <w:i/>
                <w:sz w:val="18"/>
                <w:szCs w:val="18"/>
              </w:rPr>
              <w:t xml:space="preserve"> Design and Construction Overview</w:t>
            </w:r>
            <w:r w:rsidRPr="00AC264D">
              <w:rPr>
                <w:rFonts w:ascii="Arial" w:hAnsi="Arial"/>
                <w:i/>
                <w:sz w:val="18"/>
                <w:szCs w:val="18"/>
              </w:rPr>
              <w:t xml:space="preserve"> </w:t>
            </w:r>
            <w:r w:rsidRPr="00AC264D">
              <w:rPr>
                <w:rFonts w:ascii="Arial" w:hAnsi="Arial"/>
                <w:sz w:val="18"/>
                <w:szCs w:val="18"/>
              </w:rPr>
              <w:t>for base details and thickness recommendations.</w:t>
            </w:r>
            <w:r w:rsidR="00A7754C">
              <w:rPr>
                <w:rFonts w:ascii="Arial" w:hAnsi="Arial"/>
                <w:sz w:val="18"/>
                <w:szCs w:val="18"/>
              </w:rPr>
              <w:t xml:space="preserve"> </w:t>
            </w:r>
            <w:r w:rsidR="00A7754C" w:rsidRPr="0048325D">
              <w:rPr>
                <w:rFonts w:ascii="Arial" w:hAnsi="Arial"/>
                <w:sz w:val="18"/>
                <w:szCs w:val="18"/>
              </w:rPr>
              <w:t>The Engineer shall design the base to ensure stability of the open graded material.</w:t>
            </w:r>
            <w:r w:rsidR="00CD6134">
              <w:rPr>
                <w:rFonts w:ascii="Arial" w:hAnsi="Arial"/>
                <w:sz w:val="18"/>
                <w:szCs w:val="18"/>
              </w:rPr>
              <w:t xml:space="preserve"> </w:t>
            </w:r>
          </w:p>
          <w:p w14:paraId="0B3F22AE" w14:textId="30685CD1" w:rsidR="004065E0" w:rsidRDefault="004065E0" w:rsidP="001408CA">
            <w:pPr>
              <w:tabs>
                <w:tab w:val="left" w:pos="-720"/>
                <w:tab w:val="left" w:pos="180"/>
                <w:tab w:val="left" w:pos="720"/>
                <w:tab w:val="left" w:pos="1260"/>
                <w:tab w:val="left" w:pos="1800"/>
              </w:tabs>
              <w:spacing w:before="60" w:after="60"/>
              <w:rPr>
                <w:rFonts w:ascii="Arial" w:hAnsi="Arial"/>
                <w:sz w:val="18"/>
                <w:szCs w:val="18"/>
              </w:rPr>
            </w:pPr>
            <w:r w:rsidRPr="00AC264D">
              <w:rPr>
                <w:rFonts w:ascii="Arial" w:hAnsi="Arial"/>
                <w:sz w:val="18"/>
                <w:szCs w:val="18"/>
              </w:rPr>
              <w:t xml:space="preserve">A minimum of </w:t>
            </w:r>
            <w:r w:rsidR="00352840" w:rsidRPr="00AC264D">
              <w:rPr>
                <w:rFonts w:ascii="Arial" w:hAnsi="Arial"/>
                <w:sz w:val="18"/>
                <w:szCs w:val="18"/>
              </w:rPr>
              <w:t>2 inches (</w:t>
            </w:r>
            <w:r w:rsidRPr="00AC264D">
              <w:rPr>
                <w:rFonts w:ascii="Arial" w:hAnsi="Arial"/>
                <w:sz w:val="18"/>
                <w:szCs w:val="18"/>
              </w:rPr>
              <w:t>50 mm</w:t>
            </w:r>
            <w:r w:rsidR="00352840" w:rsidRPr="00AC264D">
              <w:rPr>
                <w:rFonts w:ascii="Arial" w:hAnsi="Arial"/>
                <w:sz w:val="18"/>
                <w:szCs w:val="18"/>
              </w:rPr>
              <w:t>)</w:t>
            </w:r>
            <w:r w:rsidRPr="00AC264D">
              <w:rPr>
                <w:rFonts w:ascii="Arial" w:hAnsi="Arial"/>
                <w:sz w:val="18"/>
                <w:szCs w:val="18"/>
              </w:rPr>
              <w:t xml:space="preserve"> of base material is generally recommended for drainage even if not required for load support.  Additional base depth may be added if required over a low-permeable base or to function as a storm water detention/retention layer.</w:t>
            </w:r>
          </w:p>
          <w:p w14:paraId="10222962" w14:textId="06277A2F" w:rsidR="002C3C84" w:rsidRPr="00AC264D" w:rsidRDefault="00CA1290" w:rsidP="001408CA">
            <w:pPr>
              <w:tabs>
                <w:tab w:val="left" w:pos="-720"/>
                <w:tab w:val="left" w:pos="180"/>
                <w:tab w:val="left" w:pos="720"/>
                <w:tab w:val="left" w:pos="1260"/>
                <w:tab w:val="left" w:pos="1800"/>
              </w:tabs>
              <w:spacing w:before="60" w:after="60"/>
              <w:rPr>
                <w:rFonts w:ascii="Arial" w:hAnsi="Arial"/>
                <w:sz w:val="18"/>
                <w:szCs w:val="18"/>
              </w:rPr>
            </w:pPr>
            <w:r>
              <w:rPr>
                <w:rFonts w:ascii="Arial" w:hAnsi="Arial"/>
                <w:sz w:val="18"/>
                <w:szCs w:val="18"/>
              </w:rPr>
              <w:t>Please refer to the project evaluation prepared by Presto for base depth based on loading requirements.</w:t>
            </w:r>
          </w:p>
        </w:tc>
      </w:tr>
    </w:tbl>
    <w:p w14:paraId="7DFA2260" w14:textId="6BC6E998" w:rsidR="007A06EC" w:rsidRPr="0048325D" w:rsidRDefault="00AE130B" w:rsidP="004F2B84">
      <w:pPr>
        <w:numPr>
          <w:ilvl w:val="0"/>
          <w:numId w:val="1"/>
        </w:numPr>
        <w:tabs>
          <w:tab w:val="left" w:pos="-720"/>
          <w:tab w:val="left" w:pos="180"/>
          <w:tab w:val="left" w:pos="720"/>
          <w:tab w:val="left" w:pos="1800"/>
        </w:tabs>
        <w:spacing w:before="60"/>
        <w:rPr>
          <w:rFonts w:ascii="Arial" w:hAnsi="Arial"/>
          <w:sz w:val="20"/>
        </w:rPr>
      </w:pPr>
      <w:r w:rsidRPr="004F2B84">
        <w:rPr>
          <w:rFonts w:ascii="Arial" w:hAnsi="Arial"/>
          <w:sz w:val="20"/>
        </w:rPr>
        <w:t xml:space="preserve">Install </w:t>
      </w:r>
      <w:r w:rsidR="00AA62DE" w:rsidRPr="004F2B84">
        <w:rPr>
          <w:rFonts w:ascii="Arial" w:hAnsi="Arial"/>
          <w:sz w:val="20"/>
        </w:rPr>
        <w:t xml:space="preserve">base </w:t>
      </w:r>
      <w:r w:rsidR="00590270">
        <w:rPr>
          <w:rFonts w:ascii="Arial" w:hAnsi="Arial"/>
          <w:sz w:val="20"/>
        </w:rPr>
        <w:t>and compact in accordance with the Contract Documents</w:t>
      </w:r>
      <w:r w:rsidR="00AA62DE" w:rsidRPr="0048325D">
        <w:rPr>
          <w:rFonts w:ascii="Arial" w:hAnsi="Arial"/>
          <w:sz w:val="20"/>
        </w:rPr>
        <w:t>.</w:t>
      </w:r>
      <w:r w:rsidR="00F03180" w:rsidRPr="0048325D">
        <w:rPr>
          <w:rFonts w:ascii="Arial" w:hAnsi="Arial"/>
          <w:sz w:val="20"/>
        </w:rPr>
        <w:t xml:space="preserve"> </w:t>
      </w:r>
      <w:r w:rsidR="0068737C" w:rsidRPr="0048325D">
        <w:rPr>
          <w:rFonts w:ascii="Arial" w:hAnsi="Arial"/>
          <w:sz w:val="20"/>
        </w:rPr>
        <w:t xml:space="preserve"> </w:t>
      </w:r>
    </w:p>
    <w:p w14:paraId="0005B690" w14:textId="557D4FD4" w:rsidR="002C3C84" w:rsidRPr="00841F40" w:rsidRDefault="002C3C84" w:rsidP="009832DA">
      <w:pPr>
        <w:numPr>
          <w:ilvl w:val="0"/>
          <w:numId w:val="1"/>
        </w:numPr>
        <w:tabs>
          <w:tab w:val="left" w:pos="-720"/>
          <w:tab w:val="left" w:pos="180"/>
          <w:tab w:val="left" w:pos="720"/>
          <w:tab w:val="left" w:pos="1800"/>
        </w:tabs>
        <w:rPr>
          <w:rFonts w:ascii="Arial" w:hAnsi="Arial"/>
          <w:sz w:val="20"/>
        </w:rPr>
      </w:pPr>
      <w:r w:rsidRPr="00841F40">
        <w:rPr>
          <w:rFonts w:ascii="Arial" w:hAnsi="Arial"/>
          <w:sz w:val="20"/>
          <w:highlight w:val="yellow"/>
        </w:rPr>
        <w:t>If required, place a geotextile separation layer</w:t>
      </w:r>
      <w:r w:rsidR="00590270" w:rsidRPr="00841F40">
        <w:rPr>
          <w:rFonts w:ascii="Arial" w:hAnsi="Arial"/>
          <w:sz w:val="20"/>
        </w:rPr>
        <w:t xml:space="preserve"> on the prepared sub grade in accordance with Contract Documents</w:t>
      </w:r>
      <w:r w:rsidR="00F36AC4" w:rsidRPr="00841F40">
        <w:rPr>
          <w:rFonts w:ascii="Arial" w:hAnsi="Arial"/>
          <w:sz w:val="20"/>
        </w:rPr>
        <w:t xml:space="preserve"> and manufacturer’s recommendations</w:t>
      </w:r>
      <w:r w:rsidRPr="00841F40">
        <w:rPr>
          <w:rFonts w:ascii="Arial" w:hAnsi="Arial"/>
          <w:sz w:val="20"/>
        </w:rPr>
        <w:t>.</w:t>
      </w:r>
    </w:p>
    <w:p w14:paraId="76396530" w14:textId="436C6DE1" w:rsidR="002C3C84" w:rsidRPr="00841F40" w:rsidRDefault="002C3C84" w:rsidP="0021726E">
      <w:pPr>
        <w:numPr>
          <w:ilvl w:val="0"/>
          <w:numId w:val="1"/>
        </w:numPr>
        <w:tabs>
          <w:tab w:val="left" w:pos="-720"/>
          <w:tab w:val="left" w:pos="180"/>
          <w:tab w:val="left" w:pos="720"/>
          <w:tab w:val="left" w:pos="1800"/>
        </w:tabs>
        <w:spacing w:after="60"/>
        <w:rPr>
          <w:rFonts w:ascii="Arial" w:hAnsi="Arial"/>
          <w:sz w:val="20"/>
        </w:rPr>
      </w:pPr>
      <w:r w:rsidRPr="00841F40">
        <w:rPr>
          <w:rFonts w:ascii="Arial" w:hAnsi="Arial"/>
          <w:sz w:val="20"/>
          <w:highlight w:val="yellow"/>
        </w:rPr>
        <w:t>If required, install the specified sub-drain and outle</w:t>
      </w:r>
      <w:r w:rsidRPr="00841F40">
        <w:rPr>
          <w:rFonts w:ascii="Arial" w:hAnsi="Arial"/>
          <w:sz w:val="20"/>
        </w:rPr>
        <w:t xml:space="preserve">t according to </w:t>
      </w:r>
      <w:r w:rsidR="00F36AC4" w:rsidRPr="00841F40">
        <w:rPr>
          <w:rFonts w:ascii="Arial" w:hAnsi="Arial"/>
          <w:sz w:val="20"/>
        </w:rPr>
        <w:t>Contract Documents</w:t>
      </w:r>
      <w:r w:rsidRPr="00841F40">
        <w:rPr>
          <w:rFonts w:ascii="Arial" w:hAnsi="Arial"/>
          <w:sz w:val="20"/>
        </w:rPr>
        <w:t>.</w:t>
      </w:r>
    </w:p>
    <w:p w14:paraId="15FAA70A" w14:textId="02A8AE8B" w:rsidR="00CA1290" w:rsidRDefault="004065E0" w:rsidP="0021726E">
      <w:pPr>
        <w:numPr>
          <w:ilvl w:val="0"/>
          <w:numId w:val="1"/>
        </w:numPr>
        <w:tabs>
          <w:tab w:val="left" w:pos="-720"/>
          <w:tab w:val="left" w:pos="180"/>
          <w:tab w:val="left" w:pos="720"/>
          <w:tab w:val="left" w:pos="1800"/>
        </w:tabs>
        <w:spacing w:after="60"/>
        <w:rPr>
          <w:rFonts w:ascii="Arial" w:hAnsi="Arial"/>
          <w:sz w:val="20"/>
        </w:rPr>
      </w:pPr>
      <w:r w:rsidRPr="00AC264D">
        <w:rPr>
          <w:rFonts w:ascii="Arial" w:hAnsi="Arial"/>
          <w:sz w:val="20"/>
        </w:rPr>
        <w:t>The base shall be a</w:t>
      </w:r>
      <w:r w:rsidR="0068737C">
        <w:rPr>
          <w:rFonts w:ascii="Arial" w:hAnsi="Arial"/>
          <w:sz w:val="20"/>
        </w:rPr>
        <w:t>n</w:t>
      </w:r>
      <w:r w:rsidRPr="00AC264D">
        <w:rPr>
          <w:rFonts w:ascii="Arial" w:hAnsi="Arial"/>
          <w:sz w:val="20"/>
        </w:rPr>
        <w:t xml:space="preserve"> </w:t>
      </w:r>
      <w:r w:rsidR="00E53637">
        <w:rPr>
          <w:rFonts w:ascii="Arial" w:hAnsi="Arial"/>
          <w:sz w:val="20"/>
        </w:rPr>
        <w:t xml:space="preserve">open graded </w:t>
      </w:r>
      <w:r w:rsidRPr="00AC264D">
        <w:rPr>
          <w:rFonts w:ascii="Arial" w:hAnsi="Arial"/>
          <w:sz w:val="20"/>
        </w:rPr>
        <w:t xml:space="preserve">crushed </w:t>
      </w:r>
      <w:r w:rsidRPr="00D04480">
        <w:rPr>
          <w:rFonts w:ascii="Arial" w:hAnsi="Arial"/>
          <w:sz w:val="20"/>
        </w:rPr>
        <w:t xml:space="preserve">aggregate with </w:t>
      </w:r>
      <w:r w:rsidR="006949FB" w:rsidRPr="00D04480">
        <w:rPr>
          <w:rFonts w:ascii="Arial" w:hAnsi="Arial"/>
          <w:sz w:val="20"/>
        </w:rPr>
        <w:t xml:space="preserve">a particle range from 0.375 in to 1.0 in (10 mm to 25 mm) </w:t>
      </w:r>
      <w:r w:rsidR="00F36AC4">
        <w:rPr>
          <w:rFonts w:ascii="Arial" w:hAnsi="Arial"/>
          <w:sz w:val="20"/>
        </w:rPr>
        <w:t xml:space="preserve">with </w:t>
      </w:r>
      <w:r w:rsidRPr="00D04480">
        <w:rPr>
          <w:rFonts w:ascii="Arial" w:hAnsi="Arial"/>
          <w:sz w:val="20"/>
        </w:rPr>
        <w:t>a fine</w:t>
      </w:r>
      <w:r w:rsidR="00F36AC4">
        <w:rPr>
          <w:rFonts w:ascii="Arial" w:hAnsi="Arial"/>
          <w:sz w:val="20"/>
        </w:rPr>
        <w:t>s</w:t>
      </w:r>
      <w:r w:rsidRPr="00D04480">
        <w:rPr>
          <w:rFonts w:ascii="Arial" w:hAnsi="Arial"/>
          <w:sz w:val="20"/>
        </w:rPr>
        <w:t xml:space="preserve"> content less than 5%</w:t>
      </w:r>
      <w:r w:rsidR="00751705" w:rsidRPr="00D04480">
        <w:rPr>
          <w:rFonts w:ascii="Arial" w:hAnsi="Arial"/>
          <w:sz w:val="20"/>
        </w:rPr>
        <w:t>.</w:t>
      </w:r>
    </w:p>
    <w:p w14:paraId="3586E379" w14:textId="787C1A9C" w:rsidR="006949FB" w:rsidRPr="00D04480" w:rsidRDefault="00CA1290" w:rsidP="0021726E">
      <w:pPr>
        <w:numPr>
          <w:ilvl w:val="0"/>
          <w:numId w:val="1"/>
        </w:numPr>
        <w:tabs>
          <w:tab w:val="left" w:pos="-720"/>
          <w:tab w:val="left" w:pos="180"/>
          <w:tab w:val="left" w:pos="720"/>
          <w:tab w:val="left" w:pos="1800"/>
        </w:tabs>
        <w:spacing w:after="60"/>
        <w:rPr>
          <w:rFonts w:ascii="Arial" w:hAnsi="Arial"/>
          <w:sz w:val="20"/>
        </w:rPr>
      </w:pPr>
      <w:r>
        <w:rPr>
          <w:rFonts w:ascii="Arial" w:hAnsi="Arial"/>
          <w:sz w:val="20"/>
        </w:rPr>
        <w:t>The base thickness shall be as indicated in the Contract Documents</w:t>
      </w:r>
      <w:r w:rsidR="00F36AC4">
        <w:rPr>
          <w:rFonts w:ascii="Arial" w:hAnsi="Arial"/>
          <w:sz w:val="20"/>
        </w:rPr>
        <w:t xml:space="preserve"> and project evaluation</w:t>
      </w:r>
      <w:r>
        <w:rPr>
          <w:rFonts w:ascii="Arial" w:hAnsi="Arial"/>
          <w:sz w:val="20"/>
        </w:rPr>
        <w:t>.</w:t>
      </w:r>
    </w:p>
    <w:p w14:paraId="12D17738" w14:textId="54C1A2B1" w:rsidR="00B10CD0" w:rsidRPr="00D04480" w:rsidRDefault="00B10CD0" w:rsidP="0021726E">
      <w:pPr>
        <w:numPr>
          <w:ilvl w:val="0"/>
          <w:numId w:val="1"/>
        </w:numPr>
        <w:tabs>
          <w:tab w:val="left" w:pos="-720"/>
          <w:tab w:val="left" w:pos="180"/>
          <w:tab w:val="left" w:pos="720"/>
          <w:tab w:val="left" w:pos="1800"/>
        </w:tabs>
        <w:spacing w:after="60"/>
        <w:rPr>
          <w:rFonts w:ascii="Arial" w:hAnsi="Arial"/>
          <w:sz w:val="20"/>
        </w:rPr>
      </w:pPr>
      <w:r w:rsidRPr="00D04480">
        <w:rPr>
          <w:rFonts w:ascii="Arial" w:hAnsi="Arial"/>
          <w:sz w:val="20"/>
        </w:rPr>
        <w:t xml:space="preserve">Compact the </w:t>
      </w:r>
      <w:r w:rsidR="00CA1290">
        <w:rPr>
          <w:rFonts w:ascii="Arial" w:hAnsi="Arial"/>
          <w:sz w:val="20"/>
        </w:rPr>
        <w:t>base in accordance with the Contract Documents</w:t>
      </w:r>
      <w:r w:rsidR="006949FB" w:rsidRPr="00D04480">
        <w:rPr>
          <w:rFonts w:ascii="Arial" w:hAnsi="Arial"/>
          <w:sz w:val="20"/>
        </w:rPr>
        <w:t xml:space="preserve">. After compaction, the surface shall be uniform with no protrusions from larger aggregate particles.  </w:t>
      </w:r>
    </w:p>
    <w:p w14:paraId="08D76628" w14:textId="1E1988C1" w:rsidR="004065E0" w:rsidRPr="00D04480" w:rsidRDefault="00B10CD0" w:rsidP="0021726E">
      <w:pPr>
        <w:numPr>
          <w:ilvl w:val="0"/>
          <w:numId w:val="1"/>
        </w:numPr>
        <w:tabs>
          <w:tab w:val="left" w:pos="-720"/>
          <w:tab w:val="left" w:pos="180"/>
          <w:tab w:val="left" w:pos="720"/>
          <w:tab w:val="left" w:pos="1800"/>
        </w:tabs>
        <w:spacing w:after="60"/>
        <w:rPr>
          <w:rFonts w:ascii="Arial" w:hAnsi="Arial"/>
          <w:sz w:val="20"/>
        </w:rPr>
      </w:pPr>
      <w:r w:rsidRPr="00D04480">
        <w:rPr>
          <w:rFonts w:ascii="Arial" w:hAnsi="Arial"/>
          <w:sz w:val="20"/>
        </w:rPr>
        <w:t>Constrain t</w:t>
      </w:r>
      <w:r w:rsidR="006949FB" w:rsidRPr="00D04480">
        <w:rPr>
          <w:rFonts w:ascii="Arial" w:hAnsi="Arial"/>
          <w:sz w:val="20"/>
        </w:rPr>
        <w:t xml:space="preserve">he edges of the base </w:t>
      </w:r>
      <w:r w:rsidRPr="00D04480">
        <w:rPr>
          <w:rFonts w:ascii="Arial" w:hAnsi="Arial"/>
          <w:sz w:val="20"/>
        </w:rPr>
        <w:t>appropriately to prevent movement</w:t>
      </w:r>
      <w:r w:rsidR="00CA1290">
        <w:rPr>
          <w:rFonts w:ascii="Arial" w:hAnsi="Arial"/>
          <w:sz w:val="20"/>
        </w:rPr>
        <w:t xml:space="preserve"> of the </w:t>
      </w:r>
      <w:r w:rsidR="00F36AC4">
        <w:rPr>
          <w:rFonts w:ascii="Arial" w:hAnsi="Arial"/>
          <w:sz w:val="20"/>
        </w:rPr>
        <w:t xml:space="preserve">base and </w:t>
      </w:r>
      <w:r w:rsidR="00CA1290">
        <w:rPr>
          <w:rFonts w:ascii="Arial" w:hAnsi="Arial"/>
          <w:sz w:val="20"/>
        </w:rPr>
        <w:t>porous pavement units</w:t>
      </w:r>
      <w:r w:rsidRPr="00D04480">
        <w:rPr>
          <w:rFonts w:ascii="Arial" w:hAnsi="Arial"/>
          <w:sz w:val="20"/>
        </w:rPr>
        <w:t>.</w:t>
      </w:r>
    </w:p>
    <w:p w14:paraId="5DC4E107" w14:textId="77777777" w:rsidR="00841F40" w:rsidRDefault="00841F40" w:rsidP="00841F40">
      <w:pPr>
        <w:pStyle w:val="ListParagraph"/>
        <w:tabs>
          <w:tab w:val="left" w:pos="1800"/>
        </w:tabs>
        <w:rPr>
          <w:rFonts w:ascii="Arial" w:hAnsi="Arial"/>
          <w:b/>
          <w:sz w:val="22"/>
        </w:rPr>
      </w:pPr>
    </w:p>
    <w:p w14:paraId="25E2B58F" w14:textId="2D2E68C7" w:rsidR="002C3C84" w:rsidRDefault="003E2170" w:rsidP="00841F40">
      <w:pPr>
        <w:pStyle w:val="ListParagraph"/>
        <w:numPr>
          <w:ilvl w:val="1"/>
          <w:numId w:val="32"/>
        </w:numPr>
        <w:tabs>
          <w:tab w:val="left" w:pos="1800"/>
        </w:tabs>
        <w:ind w:left="720"/>
        <w:rPr>
          <w:rFonts w:ascii="Arial" w:hAnsi="Arial"/>
          <w:b/>
          <w:sz w:val="22"/>
        </w:rPr>
      </w:pPr>
      <w:r w:rsidRPr="00841F40">
        <w:rPr>
          <w:rFonts w:ascii="Arial" w:hAnsi="Arial"/>
          <w:b/>
          <w:sz w:val="22"/>
        </w:rPr>
        <w:t>INSTALLATION</w:t>
      </w:r>
    </w:p>
    <w:p w14:paraId="055BFDDA" w14:textId="263771ED" w:rsidR="003733D1" w:rsidRPr="00AC264D" w:rsidRDefault="002C3C84" w:rsidP="00232C91">
      <w:pPr>
        <w:numPr>
          <w:ilvl w:val="0"/>
          <w:numId w:val="11"/>
        </w:numPr>
        <w:tabs>
          <w:tab w:val="left" w:pos="-720"/>
          <w:tab w:val="left" w:pos="180"/>
          <w:tab w:val="left" w:pos="1260"/>
          <w:tab w:val="left" w:pos="1800"/>
        </w:tabs>
        <w:spacing w:before="60" w:after="60"/>
        <w:ind w:hanging="438"/>
        <w:rPr>
          <w:rFonts w:ascii="Arial" w:hAnsi="Arial"/>
          <w:sz w:val="20"/>
        </w:rPr>
      </w:pPr>
      <w:r w:rsidRPr="00AC264D">
        <w:rPr>
          <w:rFonts w:ascii="Arial" w:hAnsi="Arial"/>
          <w:sz w:val="20"/>
        </w:rPr>
        <w:t xml:space="preserve">Install and infill </w:t>
      </w:r>
      <w:r w:rsidR="00AF5909">
        <w:rPr>
          <w:rFonts w:ascii="Arial" w:hAnsi="Arial"/>
          <w:sz w:val="20"/>
        </w:rPr>
        <w:t xml:space="preserve">porous pavement </w:t>
      </w:r>
      <w:r w:rsidRPr="00AC264D">
        <w:rPr>
          <w:rFonts w:ascii="Arial" w:hAnsi="Arial"/>
          <w:sz w:val="20"/>
        </w:rPr>
        <w:t xml:space="preserve">units in accordance with </w:t>
      </w:r>
      <w:r w:rsidR="00590270">
        <w:rPr>
          <w:rFonts w:ascii="Arial" w:hAnsi="Arial"/>
          <w:sz w:val="20"/>
        </w:rPr>
        <w:t>the Contract Documents and manufacturer’s installation guidelines</w:t>
      </w:r>
      <w:r w:rsidRPr="00AC264D">
        <w:rPr>
          <w:rFonts w:ascii="Arial" w:hAnsi="Arial"/>
          <w:sz w:val="20"/>
        </w:rPr>
        <w:t>.</w:t>
      </w:r>
      <w:r w:rsidR="003733D1" w:rsidRPr="00AC264D">
        <w:rPr>
          <w:rFonts w:ascii="Arial" w:hAnsi="Arial"/>
          <w:sz w:val="20"/>
        </w:rPr>
        <w:t xml:space="preserve"> </w:t>
      </w:r>
    </w:p>
    <w:p w14:paraId="352651F0" w14:textId="3CE647B0" w:rsidR="002C3C84" w:rsidRDefault="00590270" w:rsidP="00232C91">
      <w:pPr>
        <w:numPr>
          <w:ilvl w:val="0"/>
          <w:numId w:val="15"/>
        </w:numPr>
        <w:tabs>
          <w:tab w:val="left" w:pos="-720"/>
          <w:tab w:val="left" w:pos="180"/>
          <w:tab w:val="left" w:pos="720"/>
          <w:tab w:val="left" w:pos="1800"/>
        </w:tabs>
        <w:spacing w:after="60"/>
        <w:ind w:hanging="528"/>
        <w:rPr>
          <w:rFonts w:ascii="Arial" w:hAnsi="Arial"/>
          <w:sz w:val="20"/>
        </w:rPr>
      </w:pPr>
      <w:r>
        <w:rPr>
          <w:rFonts w:ascii="Arial" w:hAnsi="Arial"/>
          <w:sz w:val="20"/>
        </w:rPr>
        <w:t>If applicable, e</w:t>
      </w:r>
      <w:r w:rsidR="003733D1" w:rsidRPr="00AC264D">
        <w:rPr>
          <w:rFonts w:ascii="Arial" w:hAnsi="Arial"/>
          <w:sz w:val="20"/>
        </w:rPr>
        <w:t xml:space="preserve">nsure that all adjacent hard-surfaced paving work is completed before installing the porous pavement system.  </w:t>
      </w:r>
    </w:p>
    <w:p w14:paraId="1A223171" w14:textId="47B0632F" w:rsidR="0048511A" w:rsidRPr="00AC264D" w:rsidRDefault="00590270" w:rsidP="00232C91">
      <w:pPr>
        <w:numPr>
          <w:ilvl w:val="0"/>
          <w:numId w:val="15"/>
        </w:numPr>
        <w:tabs>
          <w:tab w:val="left" w:pos="-720"/>
          <w:tab w:val="left" w:pos="180"/>
          <w:tab w:val="left" w:pos="720"/>
          <w:tab w:val="left" w:pos="1800"/>
        </w:tabs>
        <w:spacing w:after="60"/>
        <w:ind w:hanging="528"/>
        <w:rPr>
          <w:rFonts w:ascii="Arial" w:hAnsi="Arial"/>
          <w:sz w:val="20"/>
        </w:rPr>
      </w:pPr>
      <w:r>
        <w:rPr>
          <w:rFonts w:ascii="Arial" w:hAnsi="Arial"/>
          <w:sz w:val="20"/>
        </w:rPr>
        <w:t xml:space="preserve">THE UNITS SHALL BE </w:t>
      </w:r>
      <w:r w:rsidR="0048511A" w:rsidRPr="0048325D">
        <w:rPr>
          <w:rFonts w:ascii="Arial" w:hAnsi="Arial"/>
          <w:sz w:val="20"/>
        </w:rPr>
        <w:t>CAPABLE OF BEARING LOAD IMMEDIATELY after placement</w:t>
      </w:r>
      <w:r w:rsidR="00A8792C" w:rsidRPr="0048325D">
        <w:rPr>
          <w:rFonts w:ascii="Arial" w:hAnsi="Arial"/>
          <w:sz w:val="20"/>
        </w:rPr>
        <w:t xml:space="preserve"> and connected with UCLIPs</w:t>
      </w:r>
      <w:r w:rsidR="0048511A" w:rsidRPr="00B30A96">
        <w:rPr>
          <w:rFonts w:ascii="Arial" w:hAnsi="Arial"/>
          <w:sz w:val="20"/>
        </w:rPr>
        <w:t>.</w:t>
      </w:r>
      <w:r w:rsidR="0048511A">
        <w:rPr>
          <w:rFonts w:ascii="Arial" w:hAnsi="Arial"/>
          <w:sz w:val="20"/>
        </w:rPr>
        <w:t xml:space="preserve"> </w:t>
      </w:r>
      <w:r>
        <w:rPr>
          <w:rFonts w:ascii="Arial" w:hAnsi="Arial"/>
          <w:sz w:val="20"/>
        </w:rPr>
        <w:t>p</w:t>
      </w:r>
      <w:r w:rsidR="00AF5909">
        <w:rPr>
          <w:rFonts w:ascii="Arial" w:hAnsi="Arial" w:cs="Arial"/>
          <w:sz w:val="18"/>
          <w:szCs w:val="18"/>
        </w:rPr>
        <w:t xml:space="preserve">orous pavement </w:t>
      </w:r>
      <w:r w:rsidR="0048511A">
        <w:rPr>
          <w:rFonts w:ascii="Arial" w:hAnsi="Arial" w:cs="Arial"/>
          <w:sz w:val="18"/>
          <w:szCs w:val="18"/>
        </w:rPr>
        <w:t xml:space="preserve">units can be driven on with no infill necessary. No barriers are required to prevent passenger cars and trucks or construction equipment from driving on the </w:t>
      </w:r>
      <w:r w:rsidR="00AF5909">
        <w:rPr>
          <w:rFonts w:ascii="Arial" w:hAnsi="Arial" w:cs="Arial"/>
          <w:sz w:val="18"/>
          <w:szCs w:val="18"/>
        </w:rPr>
        <w:t>porous pavement</w:t>
      </w:r>
      <w:r w:rsidR="0048511A">
        <w:rPr>
          <w:rFonts w:ascii="Arial" w:hAnsi="Arial" w:cs="Arial"/>
          <w:sz w:val="18"/>
          <w:szCs w:val="18"/>
        </w:rPr>
        <w:t xml:space="preserve"> units during installation.</w:t>
      </w:r>
    </w:p>
    <w:p w14:paraId="2CCF79F1" w14:textId="385CFAB8" w:rsidR="002C3C84" w:rsidRPr="00AC264D" w:rsidRDefault="002C3C84" w:rsidP="00841F40">
      <w:pPr>
        <w:numPr>
          <w:ilvl w:val="0"/>
          <w:numId w:val="11"/>
        </w:numPr>
        <w:tabs>
          <w:tab w:val="clear" w:pos="630"/>
        </w:tabs>
        <w:spacing w:before="60" w:after="60"/>
        <w:ind w:left="720" w:hanging="528"/>
        <w:rPr>
          <w:rFonts w:ascii="Arial" w:hAnsi="Arial"/>
          <w:sz w:val="20"/>
        </w:rPr>
      </w:pPr>
      <w:r w:rsidRPr="00AC264D">
        <w:rPr>
          <w:rFonts w:ascii="Arial" w:hAnsi="Arial"/>
          <w:sz w:val="20"/>
        </w:rPr>
        <w:t>Installing Units</w:t>
      </w:r>
    </w:p>
    <w:p w14:paraId="2E85EDBD" w14:textId="77777777" w:rsidR="003C6865" w:rsidRPr="00AC264D" w:rsidRDefault="002C3C84" w:rsidP="00232C91">
      <w:pPr>
        <w:numPr>
          <w:ilvl w:val="0"/>
          <w:numId w:val="16"/>
        </w:numPr>
        <w:tabs>
          <w:tab w:val="left" w:pos="-720"/>
          <w:tab w:val="left" w:pos="180"/>
          <w:tab w:val="left" w:pos="720"/>
          <w:tab w:val="left" w:pos="1800"/>
        </w:tabs>
        <w:spacing w:after="60"/>
        <w:ind w:hanging="540"/>
        <w:rPr>
          <w:rFonts w:ascii="Arial" w:hAnsi="Arial"/>
          <w:sz w:val="20"/>
        </w:rPr>
      </w:pPr>
      <w:r w:rsidRPr="00AC264D">
        <w:rPr>
          <w:rFonts w:ascii="Arial" w:hAnsi="Arial"/>
          <w:sz w:val="20"/>
        </w:rPr>
        <w:t xml:space="preserve">Place units with </w:t>
      </w:r>
      <w:r w:rsidR="00AD5097" w:rsidRPr="00AC264D">
        <w:rPr>
          <w:rFonts w:ascii="Arial" w:hAnsi="Arial"/>
          <w:sz w:val="20"/>
        </w:rPr>
        <w:t xml:space="preserve">the </w:t>
      </w:r>
      <w:r w:rsidR="00FE5F6A" w:rsidRPr="00AC264D">
        <w:rPr>
          <w:rFonts w:ascii="Arial" w:hAnsi="Arial"/>
          <w:sz w:val="20"/>
        </w:rPr>
        <w:t>mesh</w:t>
      </w:r>
      <w:r w:rsidRPr="00AC264D">
        <w:rPr>
          <w:rFonts w:ascii="Arial" w:hAnsi="Arial"/>
          <w:sz w:val="20"/>
        </w:rPr>
        <w:t xml:space="preserve"> </w:t>
      </w:r>
      <w:r w:rsidR="00FE5F6A" w:rsidRPr="00AC264D">
        <w:rPr>
          <w:rFonts w:ascii="Arial" w:hAnsi="Arial"/>
          <w:sz w:val="20"/>
        </w:rPr>
        <w:t>bottom</w:t>
      </w:r>
      <w:r w:rsidRPr="00AC264D">
        <w:rPr>
          <w:rFonts w:ascii="Arial" w:hAnsi="Arial"/>
          <w:sz w:val="20"/>
        </w:rPr>
        <w:t xml:space="preserve"> to </w:t>
      </w:r>
      <w:r w:rsidR="00AD5097" w:rsidRPr="00AC264D">
        <w:rPr>
          <w:rFonts w:ascii="Arial" w:hAnsi="Arial"/>
          <w:sz w:val="20"/>
        </w:rPr>
        <w:t xml:space="preserve">the </w:t>
      </w:r>
      <w:r w:rsidRPr="00AC264D">
        <w:rPr>
          <w:rFonts w:ascii="Arial" w:hAnsi="Arial"/>
          <w:sz w:val="20"/>
        </w:rPr>
        <w:t>ground.</w:t>
      </w:r>
      <w:r w:rsidR="003C6865" w:rsidRPr="00AC264D">
        <w:rPr>
          <w:rFonts w:ascii="Arial" w:hAnsi="Arial"/>
          <w:sz w:val="20"/>
        </w:rPr>
        <w:t xml:space="preserve"> </w:t>
      </w:r>
    </w:p>
    <w:tbl>
      <w:tblPr>
        <w:tblW w:w="0" w:type="auto"/>
        <w:tblInd w:w="120" w:type="dxa"/>
        <w:tblLayout w:type="fixed"/>
        <w:tblCellMar>
          <w:left w:w="120" w:type="dxa"/>
          <w:right w:w="120" w:type="dxa"/>
        </w:tblCellMar>
        <w:tblLook w:val="0000" w:firstRow="0" w:lastRow="0" w:firstColumn="0" w:lastColumn="0" w:noHBand="0" w:noVBand="0"/>
      </w:tblPr>
      <w:tblGrid>
        <w:gridCol w:w="10320"/>
      </w:tblGrid>
      <w:tr w:rsidR="003C6865" w:rsidRPr="00AC264D" w14:paraId="50106D6C" w14:textId="77777777" w:rsidTr="000827AF">
        <w:trPr>
          <w:tblHeader/>
        </w:trPr>
        <w:tc>
          <w:tcPr>
            <w:tcW w:w="10320" w:type="dxa"/>
            <w:tcBorders>
              <w:top w:val="single" w:sz="7" w:space="0" w:color="000000"/>
              <w:left w:val="single" w:sz="7" w:space="0" w:color="000000"/>
              <w:bottom w:val="single" w:sz="7" w:space="0" w:color="000000"/>
              <w:right w:val="single" w:sz="7" w:space="0" w:color="000000"/>
            </w:tcBorders>
          </w:tcPr>
          <w:p w14:paraId="62FE47AC" w14:textId="085893CC" w:rsidR="003C6865" w:rsidRPr="00AC264D" w:rsidRDefault="003C6865" w:rsidP="003C6865">
            <w:pPr>
              <w:tabs>
                <w:tab w:val="left" w:pos="-720"/>
                <w:tab w:val="left" w:pos="180"/>
                <w:tab w:val="left" w:pos="720"/>
                <w:tab w:val="left" w:pos="1260"/>
                <w:tab w:val="left" w:pos="1800"/>
              </w:tabs>
              <w:spacing w:before="120" w:after="120"/>
              <w:ind w:left="180"/>
              <w:rPr>
                <w:rFonts w:ascii="Arial" w:hAnsi="Arial"/>
                <w:sz w:val="18"/>
                <w:szCs w:val="18"/>
              </w:rPr>
            </w:pPr>
            <w:r w:rsidRPr="00AC264D">
              <w:rPr>
                <w:rFonts w:ascii="Arial" w:hAnsi="Arial"/>
                <w:sz w:val="18"/>
                <w:szCs w:val="18"/>
              </w:rPr>
              <w:t>Specifier Notes: Edit the installation requirements for the laying pattern a</w:t>
            </w:r>
            <w:r w:rsidR="007D5D70">
              <w:rPr>
                <w:rFonts w:ascii="Arial" w:hAnsi="Arial"/>
                <w:sz w:val="18"/>
                <w:szCs w:val="18"/>
              </w:rPr>
              <w:t>nd delete the others.</w:t>
            </w:r>
          </w:p>
        </w:tc>
      </w:tr>
    </w:tbl>
    <w:p w14:paraId="21429D35" w14:textId="77777777" w:rsidR="007A06EC" w:rsidRPr="00AC264D" w:rsidRDefault="007A06EC" w:rsidP="00C621C2">
      <w:pPr>
        <w:numPr>
          <w:ilvl w:val="0"/>
          <w:numId w:val="4"/>
        </w:numPr>
        <w:tabs>
          <w:tab w:val="left" w:pos="-720"/>
          <w:tab w:val="left" w:pos="180"/>
          <w:tab w:val="left" w:pos="720"/>
          <w:tab w:val="left" w:pos="1800"/>
        </w:tabs>
        <w:rPr>
          <w:rFonts w:ascii="Arial" w:hAnsi="Arial"/>
          <w:sz w:val="20"/>
        </w:rPr>
      </w:pPr>
      <w:r w:rsidRPr="00AC264D">
        <w:rPr>
          <w:rFonts w:ascii="Arial" w:hAnsi="Arial"/>
          <w:sz w:val="20"/>
        </w:rPr>
        <w:t>Lay units in the following pattern:</w:t>
      </w:r>
    </w:p>
    <w:p w14:paraId="1395ACFC" w14:textId="4FE44FC4" w:rsidR="002C3C84" w:rsidRPr="00AC264D" w:rsidRDefault="002C3C84" w:rsidP="00232C91">
      <w:pPr>
        <w:numPr>
          <w:ilvl w:val="1"/>
          <w:numId w:val="10"/>
        </w:numPr>
        <w:tabs>
          <w:tab w:val="left" w:pos="-720"/>
          <w:tab w:val="left" w:pos="180"/>
          <w:tab w:val="left" w:pos="720"/>
          <w:tab w:val="left" w:pos="1800"/>
        </w:tabs>
        <w:ind w:firstLine="60"/>
        <w:rPr>
          <w:rFonts w:ascii="Arial" w:hAnsi="Arial"/>
          <w:sz w:val="20"/>
        </w:rPr>
      </w:pPr>
      <w:r w:rsidRPr="00AC264D">
        <w:rPr>
          <w:rFonts w:ascii="Arial" w:hAnsi="Arial"/>
          <w:sz w:val="20"/>
        </w:rPr>
        <w:t xml:space="preserve">Install unit pattern as indicated </w:t>
      </w:r>
      <w:r w:rsidR="007D5D70">
        <w:rPr>
          <w:rFonts w:ascii="Arial" w:hAnsi="Arial"/>
          <w:sz w:val="20"/>
        </w:rPr>
        <w:t>in the Contract Documents</w:t>
      </w:r>
      <w:r w:rsidRPr="00AC264D">
        <w:rPr>
          <w:rFonts w:ascii="Arial" w:hAnsi="Arial"/>
          <w:sz w:val="20"/>
        </w:rPr>
        <w:t>.</w:t>
      </w:r>
    </w:p>
    <w:p w14:paraId="7019F1E5" w14:textId="77777777" w:rsidR="00FE5F6A" w:rsidRPr="00F36AC4" w:rsidRDefault="00FE5F6A" w:rsidP="00232C91">
      <w:pPr>
        <w:numPr>
          <w:ilvl w:val="1"/>
          <w:numId w:val="10"/>
        </w:numPr>
        <w:tabs>
          <w:tab w:val="left" w:pos="-720"/>
          <w:tab w:val="left" w:pos="180"/>
          <w:tab w:val="left" w:pos="720"/>
          <w:tab w:val="left" w:pos="1800"/>
        </w:tabs>
        <w:ind w:firstLine="60"/>
        <w:rPr>
          <w:rFonts w:ascii="Arial" w:hAnsi="Arial"/>
          <w:sz w:val="20"/>
          <w:highlight w:val="yellow"/>
        </w:rPr>
      </w:pPr>
      <w:r w:rsidRPr="00F36AC4">
        <w:rPr>
          <w:rFonts w:ascii="Arial" w:hAnsi="Arial"/>
          <w:sz w:val="20"/>
          <w:highlight w:val="yellow"/>
        </w:rPr>
        <w:t>Offset pattern for pedestrian access lane applications</w:t>
      </w:r>
      <w:r w:rsidR="00B10CD0" w:rsidRPr="00F36AC4">
        <w:rPr>
          <w:rFonts w:ascii="Arial" w:hAnsi="Arial"/>
          <w:sz w:val="20"/>
          <w:highlight w:val="yellow"/>
        </w:rPr>
        <w:t>.</w:t>
      </w:r>
    </w:p>
    <w:p w14:paraId="2E61E0CB" w14:textId="70AADCF5" w:rsidR="002C3C84" w:rsidRPr="00F36AC4" w:rsidRDefault="007A06EC" w:rsidP="00232C91">
      <w:pPr>
        <w:numPr>
          <w:ilvl w:val="1"/>
          <w:numId w:val="10"/>
        </w:numPr>
        <w:tabs>
          <w:tab w:val="clear" w:pos="1260"/>
          <w:tab w:val="left" w:pos="-720"/>
          <w:tab w:val="left" w:pos="180"/>
          <w:tab w:val="left" w:pos="720"/>
          <w:tab w:val="left" w:pos="1800"/>
        </w:tabs>
        <w:ind w:left="1800" w:hanging="480"/>
        <w:rPr>
          <w:rFonts w:ascii="Arial" w:hAnsi="Arial"/>
          <w:sz w:val="20"/>
          <w:highlight w:val="yellow"/>
        </w:rPr>
      </w:pPr>
      <w:r w:rsidRPr="00F36AC4">
        <w:rPr>
          <w:rFonts w:ascii="Arial" w:hAnsi="Arial"/>
          <w:sz w:val="20"/>
          <w:highlight w:val="yellow"/>
        </w:rPr>
        <w:t>Standard running bond b</w:t>
      </w:r>
      <w:r w:rsidR="002C3C84" w:rsidRPr="00F36AC4">
        <w:rPr>
          <w:rFonts w:ascii="Arial" w:hAnsi="Arial"/>
          <w:sz w:val="20"/>
          <w:highlight w:val="yellow"/>
        </w:rPr>
        <w:t xml:space="preserve">ricklayer pattern for </w:t>
      </w:r>
      <w:r w:rsidR="00FE5F6A" w:rsidRPr="00F36AC4">
        <w:rPr>
          <w:rFonts w:ascii="Arial" w:hAnsi="Arial"/>
          <w:sz w:val="20"/>
          <w:highlight w:val="yellow"/>
        </w:rPr>
        <w:t>pedestrian access lane</w:t>
      </w:r>
      <w:r w:rsidR="002C3C84" w:rsidRPr="00F36AC4">
        <w:rPr>
          <w:rFonts w:ascii="Arial" w:hAnsi="Arial"/>
          <w:sz w:val="20"/>
          <w:highlight w:val="yellow"/>
        </w:rPr>
        <w:t xml:space="preserve"> </w:t>
      </w:r>
      <w:r w:rsidR="00887BCD" w:rsidRPr="00F36AC4">
        <w:rPr>
          <w:rFonts w:ascii="Arial" w:hAnsi="Arial"/>
          <w:sz w:val="20"/>
          <w:highlight w:val="yellow"/>
        </w:rPr>
        <w:t xml:space="preserve">or one-direction vehicular driveway </w:t>
      </w:r>
      <w:r w:rsidR="002C3C84" w:rsidRPr="00F36AC4">
        <w:rPr>
          <w:rFonts w:ascii="Arial" w:hAnsi="Arial"/>
          <w:sz w:val="20"/>
          <w:highlight w:val="yellow"/>
        </w:rPr>
        <w:t>applications</w:t>
      </w:r>
      <w:r w:rsidR="007D5D70">
        <w:rPr>
          <w:rFonts w:ascii="Arial" w:hAnsi="Arial"/>
          <w:sz w:val="20"/>
          <w:highlight w:val="yellow"/>
        </w:rPr>
        <w:t>.</w:t>
      </w:r>
    </w:p>
    <w:p w14:paraId="7BF9964C" w14:textId="77777777" w:rsidR="002C3C84" w:rsidRPr="0048325D" w:rsidRDefault="002C3C84" w:rsidP="00232C91">
      <w:pPr>
        <w:numPr>
          <w:ilvl w:val="1"/>
          <w:numId w:val="10"/>
        </w:numPr>
        <w:tabs>
          <w:tab w:val="left" w:pos="-720"/>
          <w:tab w:val="left" w:pos="180"/>
          <w:tab w:val="left" w:pos="720"/>
          <w:tab w:val="left" w:pos="1800"/>
        </w:tabs>
        <w:ind w:firstLine="60"/>
        <w:rPr>
          <w:rFonts w:ascii="Arial" w:hAnsi="Arial"/>
          <w:sz w:val="20"/>
        </w:rPr>
      </w:pPr>
      <w:r w:rsidRPr="00F36AC4">
        <w:rPr>
          <w:rFonts w:ascii="Arial" w:hAnsi="Arial"/>
          <w:sz w:val="20"/>
          <w:highlight w:val="yellow"/>
        </w:rPr>
        <w:t xml:space="preserve">Herringbone pattern for large area with </w:t>
      </w:r>
      <w:r w:rsidR="00887BCD" w:rsidRPr="00F36AC4">
        <w:rPr>
          <w:rFonts w:ascii="Arial" w:hAnsi="Arial"/>
          <w:sz w:val="20"/>
          <w:highlight w:val="yellow"/>
        </w:rPr>
        <w:t xml:space="preserve">multi-directional </w:t>
      </w:r>
      <w:r w:rsidRPr="00F36AC4">
        <w:rPr>
          <w:rFonts w:ascii="Arial" w:hAnsi="Arial"/>
          <w:sz w:val="20"/>
          <w:highlight w:val="yellow"/>
        </w:rPr>
        <w:t>traffic flow</w:t>
      </w:r>
      <w:r w:rsidR="00B30A96" w:rsidRPr="00F36AC4">
        <w:rPr>
          <w:rFonts w:ascii="Arial" w:hAnsi="Arial"/>
          <w:sz w:val="20"/>
          <w:highlight w:val="yellow"/>
        </w:rPr>
        <w:t>.</w:t>
      </w:r>
    </w:p>
    <w:p w14:paraId="3107D78C" w14:textId="77777777" w:rsidR="00FE5F6A" w:rsidRPr="0048325D" w:rsidRDefault="00FE5F6A" w:rsidP="00C621C2">
      <w:pPr>
        <w:numPr>
          <w:ilvl w:val="0"/>
          <w:numId w:val="4"/>
        </w:numPr>
        <w:tabs>
          <w:tab w:val="left" w:pos="-720"/>
          <w:tab w:val="left" w:pos="180"/>
          <w:tab w:val="left" w:pos="720"/>
          <w:tab w:val="left" w:pos="1800"/>
        </w:tabs>
        <w:rPr>
          <w:rFonts w:ascii="Arial" w:hAnsi="Arial"/>
          <w:sz w:val="20"/>
        </w:rPr>
      </w:pPr>
      <w:r w:rsidRPr="0048325D">
        <w:rPr>
          <w:rFonts w:ascii="Arial" w:hAnsi="Arial"/>
          <w:sz w:val="20"/>
        </w:rPr>
        <w:t xml:space="preserve">For </w:t>
      </w:r>
      <w:r w:rsidR="00887BCD" w:rsidRPr="0048325D">
        <w:rPr>
          <w:rFonts w:ascii="Arial" w:hAnsi="Arial"/>
          <w:sz w:val="20"/>
        </w:rPr>
        <w:t>bricklayer</w:t>
      </w:r>
      <w:r w:rsidRPr="0048325D">
        <w:rPr>
          <w:rFonts w:ascii="Arial" w:hAnsi="Arial"/>
          <w:sz w:val="20"/>
        </w:rPr>
        <w:t xml:space="preserve"> pattern, place units with long direction of unit perpendicular to direction of traffic.</w:t>
      </w:r>
    </w:p>
    <w:p w14:paraId="14E4EC1B" w14:textId="77777777" w:rsidR="00E32E23" w:rsidRPr="0048325D" w:rsidRDefault="00FE5F6A" w:rsidP="00C621C2">
      <w:pPr>
        <w:numPr>
          <w:ilvl w:val="0"/>
          <w:numId w:val="4"/>
        </w:numPr>
        <w:tabs>
          <w:tab w:val="left" w:pos="-720"/>
          <w:tab w:val="left" w:pos="180"/>
          <w:tab w:val="left" w:pos="720"/>
          <w:tab w:val="left" w:pos="1800"/>
        </w:tabs>
        <w:rPr>
          <w:rFonts w:ascii="Arial" w:hAnsi="Arial"/>
          <w:sz w:val="20"/>
        </w:rPr>
      </w:pPr>
      <w:r w:rsidRPr="0048325D">
        <w:rPr>
          <w:rFonts w:ascii="Arial" w:hAnsi="Arial"/>
          <w:sz w:val="20"/>
        </w:rPr>
        <w:t xml:space="preserve">Develop staggered </w:t>
      </w:r>
      <w:r w:rsidR="00887BCD" w:rsidRPr="0048325D">
        <w:rPr>
          <w:rFonts w:ascii="Arial" w:hAnsi="Arial"/>
          <w:sz w:val="20"/>
        </w:rPr>
        <w:t>herringbone</w:t>
      </w:r>
      <w:r w:rsidRPr="0048325D">
        <w:rPr>
          <w:rFonts w:ascii="Arial" w:hAnsi="Arial"/>
          <w:sz w:val="20"/>
        </w:rPr>
        <w:t xml:space="preserve"> pattern by using half units made by field cutting a full unit.</w:t>
      </w:r>
      <w:r w:rsidR="00E32E23" w:rsidRPr="0048325D">
        <w:rPr>
          <w:rFonts w:ascii="Arial" w:hAnsi="Arial"/>
          <w:sz w:val="20"/>
        </w:rPr>
        <w:t xml:space="preserve"> </w:t>
      </w:r>
    </w:p>
    <w:p w14:paraId="2D427DE9" w14:textId="492AA518" w:rsidR="002C3C84" w:rsidRPr="0048325D" w:rsidRDefault="00E32E23" w:rsidP="00C621C2">
      <w:pPr>
        <w:numPr>
          <w:ilvl w:val="0"/>
          <w:numId w:val="4"/>
        </w:numPr>
        <w:tabs>
          <w:tab w:val="left" w:pos="-720"/>
          <w:tab w:val="left" w:pos="180"/>
          <w:tab w:val="left" w:pos="720"/>
          <w:tab w:val="left" w:pos="1800"/>
        </w:tabs>
        <w:rPr>
          <w:rFonts w:ascii="Arial" w:hAnsi="Arial"/>
          <w:sz w:val="20"/>
        </w:rPr>
      </w:pPr>
      <w:r w:rsidRPr="0048325D">
        <w:rPr>
          <w:rFonts w:ascii="Arial" w:hAnsi="Arial"/>
          <w:sz w:val="20"/>
        </w:rPr>
        <w:t>Field c</w:t>
      </w:r>
      <w:r w:rsidR="002C3C84" w:rsidRPr="0048325D">
        <w:rPr>
          <w:rFonts w:ascii="Arial" w:hAnsi="Arial"/>
          <w:sz w:val="20"/>
        </w:rPr>
        <w:t>ut units to custom fit contours and around obstructions.</w:t>
      </w:r>
      <w:r w:rsidR="00887BCD" w:rsidRPr="0048325D">
        <w:rPr>
          <w:rFonts w:ascii="Arial" w:hAnsi="Arial"/>
          <w:sz w:val="20"/>
        </w:rPr>
        <w:t xml:space="preserve"> Edge restraints are required to create a closed “cell” that can be infilled. Alternatively offset the units such that the coverage approximates the corner or curve feature. Edge restraints are required.</w:t>
      </w:r>
      <w:r w:rsidR="00C1366F" w:rsidRPr="0048325D">
        <w:rPr>
          <w:rFonts w:ascii="Arial" w:hAnsi="Arial"/>
          <w:sz w:val="20"/>
        </w:rPr>
        <w:t xml:space="preserve"> </w:t>
      </w:r>
    </w:p>
    <w:p w14:paraId="6AE50CAA" w14:textId="77777777" w:rsidR="00542C10" w:rsidRPr="00AC264D" w:rsidRDefault="00542C10" w:rsidP="00542C10">
      <w:pPr>
        <w:pStyle w:val="BodyTextIndent"/>
        <w:framePr w:hSpace="180" w:wrap="around" w:vAnchor="text" w:hAnchor="page" w:x="1103" w:y="66"/>
        <w:numPr>
          <w:ilvl w:val="0"/>
          <w:numId w:val="4"/>
        </w:numPr>
        <w:rPr>
          <w:sz w:val="20"/>
        </w:rPr>
      </w:pPr>
      <w:r w:rsidRPr="00AC264D">
        <w:rPr>
          <w:sz w:val="20"/>
        </w:rPr>
        <w:t xml:space="preserve">Abut adjoining units to form the specified laying pattern. Units </w:t>
      </w:r>
      <w:r>
        <w:rPr>
          <w:sz w:val="20"/>
        </w:rPr>
        <w:t>shall</w:t>
      </w:r>
      <w:r w:rsidRPr="00AC264D">
        <w:rPr>
          <w:sz w:val="20"/>
        </w:rPr>
        <w:t xml:space="preserve"> not protrude above desired surface elevation.</w:t>
      </w:r>
    </w:p>
    <w:p w14:paraId="7023B85C" w14:textId="040C551A" w:rsidR="00542C10" w:rsidRPr="0048325D" w:rsidRDefault="00542C10" w:rsidP="00542C10">
      <w:pPr>
        <w:pStyle w:val="BodyTextIndent"/>
        <w:framePr w:hSpace="180" w:wrap="around" w:vAnchor="text" w:hAnchor="page" w:x="1103" w:y="66"/>
        <w:numPr>
          <w:ilvl w:val="0"/>
          <w:numId w:val="4"/>
        </w:numPr>
        <w:rPr>
          <w:sz w:val="20"/>
        </w:rPr>
      </w:pPr>
      <w:r w:rsidRPr="0048325D">
        <w:rPr>
          <w:sz w:val="20"/>
        </w:rPr>
        <w:t xml:space="preserve">Secure adjoining units together using the U-CLIP connection device. A total of 12 U-CLIPS are required for each unit. U-CLIPS shall be set in place by hammer in the half-wall locations such that adjacent sections have horizontally level profiles. U-CLIP locations are four on each unit long side and two on each unit short side. </w:t>
      </w:r>
    </w:p>
    <w:p w14:paraId="2564A320" w14:textId="1B1B998E" w:rsidR="002C3C84" w:rsidRPr="00AC264D" w:rsidRDefault="002C3C84" w:rsidP="00C621C2">
      <w:pPr>
        <w:pStyle w:val="BodyTextIndent"/>
        <w:numPr>
          <w:ilvl w:val="0"/>
          <w:numId w:val="4"/>
        </w:numPr>
        <w:rPr>
          <w:sz w:val="20"/>
        </w:rPr>
      </w:pPr>
      <w:r w:rsidRPr="00AC264D">
        <w:rPr>
          <w:sz w:val="20"/>
        </w:rPr>
        <w:t xml:space="preserve">Place first row of </w:t>
      </w:r>
      <w:r w:rsidR="00AF5909">
        <w:rPr>
          <w:sz w:val="20"/>
        </w:rPr>
        <w:t xml:space="preserve">porous pavement </w:t>
      </w:r>
      <w:r w:rsidRPr="00AC264D">
        <w:rPr>
          <w:sz w:val="20"/>
        </w:rPr>
        <w:t>units against a</w:t>
      </w:r>
      <w:r w:rsidR="00AA62DE">
        <w:rPr>
          <w:sz w:val="20"/>
        </w:rPr>
        <w:t xml:space="preserve"> single</w:t>
      </w:r>
      <w:r w:rsidRPr="00AC264D">
        <w:rPr>
          <w:sz w:val="20"/>
        </w:rPr>
        <w:t xml:space="preserve"> stationary edge, when available. </w:t>
      </w:r>
      <w:r w:rsidR="003733D1" w:rsidRPr="00AC264D">
        <w:rPr>
          <w:sz w:val="20"/>
        </w:rPr>
        <w:t>If the units are placed between two perpendicular stationary edges, allow for potential thermal expansion of the units by keeping the units away from the stationary edge.</w:t>
      </w:r>
    </w:p>
    <w:tbl>
      <w:tblPr>
        <w:tblpPr w:leftFromText="180" w:rightFromText="180" w:vertAnchor="text" w:horzAnchor="page" w:tblpX="1201" w:tblpY="18"/>
        <w:tblW w:w="0" w:type="auto"/>
        <w:tblLayout w:type="fixed"/>
        <w:tblCellMar>
          <w:left w:w="120" w:type="dxa"/>
          <w:right w:w="120" w:type="dxa"/>
        </w:tblCellMar>
        <w:tblLook w:val="0000" w:firstRow="0" w:lastRow="0" w:firstColumn="0" w:lastColumn="0" w:noHBand="0" w:noVBand="0"/>
      </w:tblPr>
      <w:tblGrid>
        <w:gridCol w:w="10320"/>
      </w:tblGrid>
      <w:tr w:rsidR="003733D1" w:rsidRPr="00AC264D" w14:paraId="510DB92F" w14:textId="77777777" w:rsidTr="00C02612">
        <w:trPr>
          <w:tblHeader/>
        </w:trPr>
        <w:tc>
          <w:tcPr>
            <w:tcW w:w="10320" w:type="dxa"/>
            <w:tcBorders>
              <w:top w:val="single" w:sz="7" w:space="0" w:color="000000"/>
              <w:left w:val="single" w:sz="7" w:space="0" w:color="000000"/>
              <w:bottom w:val="single" w:sz="7" w:space="0" w:color="000000"/>
              <w:right w:val="single" w:sz="7" w:space="0" w:color="000000"/>
            </w:tcBorders>
          </w:tcPr>
          <w:p w14:paraId="20D2C64A" w14:textId="04931367" w:rsidR="003733D1" w:rsidRPr="00AC264D" w:rsidRDefault="003733D1" w:rsidP="00542C10">
            <w:pPr>
              <w:tabs>
                <w:tab w:val="left" w:pos="-720"/>
                <w:tab w:val="left" w:pos="180"/>
                <w:tab w:val="left" w:pos="720"/>
                <w:tab w:val="left" w:pos="1260"/>
                <w:tab w:val="left" w:pos="1800"/>
              </w:tabs>
              <w:spacing w:before="120" w:after="120"/>
              <w:rPr>
                <w:rFonts w:ascii="Arial" w:hAnsi="Arial"/>
                <w:sz w:val="18"/>
                <w:szCs w:val="18"/>
              </w:rPr>
            </w:pPr>
            <w:r w:rsidRPr="00AC264D">
              <w:rPr>
                <w:rFonts w:ascii="Arial" w:hAnsi="Arial"/>
                <w:sz w:val="18"/>
                <w:szCs w:val="18"/>
              </w:rPr>
              <w:t xml:space="preserve">Specifier Notes: Anchoring may be required when placing the </w:t>
            </w:r>
            <w:r w:rsidR="00AF5909">
              <w:rPr>
                <w:rFonts w:ascii="Arial" w:hAnsi="Arial"/>
                <w:sz w:val="18"/>
                <w:szCs w:val="18"/>
              </w:rPr>
              <w:t xml:space="preserve">porous pavement </w:t>
            </w:r>
            <w:r w:rsidRPr="00AC264D">
              <w:rPr>
                <w:rFonts w:ascii="Arial" w:hAnsi="Arial"/>
                <w:sz w:val="18"/>
                <w:szCs w:val="18"/>
              </w:rPr>
              <w:t xml:space="preserve">units on a slope. </w:t>
            </w:r>
            <w:r w:rsidR="00A93C69">
              <w:rPr>
                <w:rFonts w:ascii="Arial" w:hAnsi="Arial"/>
                <w:sz w:val="18"/>
                <w:szCs w:val="18"/>
              </w:rPr>
              <w:t>Refer to the project evaluation for anchorage requirements.</w:t>
            </w:r>
            <w:r w:rsidR="00427A99">
              <w:rPr>
                <w:rFonts w:ascii="Arial" w:hAnsi="Arial"/>
                <w:sz w:val="18"/>
                <w:szCs w:val="18"/>
              </w:rPr>
              <w:t xml:space="preserve"> </w:t>
            </w:r>
            <w:r w:rsidR="00884925" w:rsidRPr="00D04480">
              <w:rPr>
                <w:rFonts w:ascii="Arial" w:hAnsi="Arial"/>
                <w:sz w:val="18"/>
                <w:szCs w:val="18"/>
              </w:rPr>
              <w:t>Delete this section if anchoring is not required.</w:t>
            </w:r>
            <w:r w:rsidR="00884925">
              <w:rPr>
                <w:rFonts w:ascii="Arial" w:hAnsi="Arial"/>
                <w:sz w:val="18"/>
                <w:szCs w:val="18"/>
              </w:rPr>
              <w:t xml:space="preserve"> </w:t>
            </w:r>
          </w:p>
        </w:tc>
      </w:tr>
    </w:tbl>
    <w:p w14:paraId="168611AD" w14:textId="77777777" w:rsidR="00810481" w:rsidRPr="00AC264D" w:rsidRDefault="00810481" w:rsidP="00841F40">
      <w:pPr>
        <w:numPr>
          <w:ilvl w:val="0"/>
          <w:numId w:val="11"/>
        </w:numPr>
        <w:tabs>
          <w:tab w:val="clear" w:pos="630"/>
        </w:tabs>
        <w:spacing w:before="60" w:after="60"/>
        <w:ind w:hanging="480"/>
        <w:rPr>
          <w:rFonts w:ascii="Arial" w:hAnsi="Arial"/>
          <w:sz w:val="20"/>
        </w:rPr>
      </w:pPr>
      <w:r w:rsidRPr="00AC264D">
        <w:rPr>
          <w:rFonts w:ascii="Arial" w:hAnsi="Arial"/>
          <w:sz w:val="20"/>
        </w:rPr>
        <w:t>Anchoring of Units</w:t>
      </w:r>
    </w:p>
    <w:p w14:paraId="3060C5E8" w14:textId="77777777" w:rsidR="007A06EC" w:rsidRPr="00751705" w:rsidRDefault="00AA62DE" w:rsidP="00232C91">
      <w:pPr>
        <w:numPr>
          <w:ilvl w:val="0"/>
          <w:numId w:val="19"/>
        </w:numPr>
        <w:tabs>
          <w:tab w:val="left" w:pos="-720"/>
          <w:tab w:val="left" w:pos="180"/>
          <w:tab w:val="left" w:pos="720"/>
          <w:tab w:val="left" w:pos="1260"/>
          <w:tab w:val="left" w:pos="1800"/>
        </w:tabs>
        <w:ind w:hanging="450"/>
        <w:rPr>
          <w:rFonts w:ascii="Arial" w:hAnsi="Arial"/>
          <w:sz w:val="20"/>
        </w:rPr>
      </w:pPr>
      <w:r w:rsidRPr="00751705">
        <w:rPr>
          <w:rFonts w:ascii="Arial" w:hAnsi="Arial"/>
          <w:sz w:val="20"/>
        </w:rPr>
        <w:t xml:space="preserve">Units shall be anchored </w:t>
      </w:r>
      <w:r w:rsidR="007A06EC" w:rsidRPr="00751705">
        <w:rPr>
          <w:rFonts w:ascii="Arial" w:hAnsi="Arial"/>
          <w:sz w:val="20"/>
        </w:rPr>
        <w:t>in-place after installation of all the units within the defined area.</w:t>
      </w:r>
    </w:p>
    <w:p w14:paraId="0B9527A2" w14:textId="21D03C3A" w:rsidR="007A06EC" w:rsidRPr="0048325D" w:rsidRDefault="007A06EC" w:rsidP="00232C91">
      <w:pPr>
        <w:numPr>
          <w:ilvl w:val="0"/>
          <w:numId w:val="19"/>
        </w:numPr>
        <w:tabs>
          <w:tab w:val="left" w:pos="-720"/>
          <w:tab w:val="left" w:pos="180"/>
          <w:tab w:val="left" w:pos="720"/>
          <w:tab w:val="left" w:pos="1260"/>
          <w:tab w:val="left" w:pos="1800"/>
        </w:tabs>
        <w:ind w:hanging="450"/>
        <w:rPr>
          <w:rFonts w:ascii="Arial" w:hAnsi="Arial"/>
          <w:sz w:val="20"/>
        </w:rPr>
      </w:pPr>
      <w:r w:rsidRPr="0048325D">
        <w:rPr>
          <w:rFonts w:ascii="Arial" w:hAnsi="Arial"/>
          <w:sz w:val="20"/>
        </w:rPr>
        <w:t xml:space="preserve">Anchor units with </w:t>
      </w:r>
      <w:r w:rsidR="00A93C69" w:rsidRPr="0048325D">
        <w:rPr>
          <w:rFonts w:ascii="Arial" w:hAnsi="Arial"/>
          <w:sz w:val="20"/>
        </w:rPr>
        <w:t>0.5-inch</w:t>
      </w:r>
      <w:r w:rsidRPr="0048325D">
        <w:rPr>
          <w:rFonts w:ascii="Arial" w:hAnsi="Arial"/>
          <w:sz w:val="20"/>
        </w:rPr>
        <w:t xml:space="preserve"> (13 mm) </w:t>
      </w:r>
      <w:r w:rsidR="00A93C69">
        <w:rPr>
          <w:rFonts w:ascii="Arial" w:hAnsi="Arial"/>
          <w:sz w:val="20"/>
        </w:rPr>
        <w:t xml:space="preserve">No. </w:t>
      </w:r>
      <w:r w:rsidR="009C40A3">
        <w:rPr>
          <w:rFonts w:ascii="Arial" w:hAnsi="Arial"/>
          <w:sz w:val="20"/>
        </w:rPr>
        <w:t>4</w:t>
      </w:r>
      <w:r w:rsidRPr="0048325D">
        <w:rPr>
          <w:rFonts w:ascii="Arial" w:hAnsi="Arial"/>
          <w:sz w:val="20"/>
        </w:rPr>
        <w:t xml:space="preserve"> rebar to prevent movement of the units.</w:t>
      </w:r>
    </w:p>
    <w:p w14:paraId="741E16DD" w14:textId="77777777" w:rsidR="00810481" w:rsidRPr="0048325D" w:rsidRDefault="00FE1F00" w:rsidP="00232C91">
      <w:pPr>
        <w:numPr>
          <w:ilvl w:val="0"/>
          <w:numId w:val="19"/>
        </w:numPr>
        <w:tabs>
          <w:tab w:val="left" w:pos="-720"/>
          <w:tab w:val="left" w:pos="180"/>
          <w:tab w:val="left" w:pos="720"/>
          <w:tab w:val="left" w:pos="1260"/>
          <w:tab w:val="left" w:pos="1800"/>
        </w:tabs>
        <w:ind w:hanging="450"/>
        <w:rPr>
          <w:rFonts w:ascii="Arial" w:hAnsi="Arial"/>
          <w:sz w:val="20"/>
        </w:rPr>
      </w:pPr>
      <w:r w:rsidRPr="0048325D">
        <w:rPr>
          <w:rFonts w:ascii="Arial" w:hAnsi="Arial"/>
          <w:sz w:val="20"/>
        </w:rPr>
        <w:t>Anchor</w:t>
      </w:r>
      <w:r w:rsidR="00810481" w:rsidRPr="0048325D">
        <w:rPr>
          <w:rFonts w:ascii="Arial" w:hAnsi="Arial"/>
          <w:sz w:val="20"/>
        </w:rPr>
        <w:t xml:space="preserve"> length shall be </w:t>
      </w:r>
      <w:r w:rsidR="00AA62DE" w:rsidRPr="0048325D">
        <w:rPr>
          <w:rFonts w:ascii="Arial" w:hAnsi="Arial"/>
          <w:sz w:val="20"/>
        </w:rPr>
        <w:t>as specified</w:t>
      </w:r>
      <w:r w:rsidR="00887BCD" w:rsidRPr="0048325D">
        <w:rPr>
          <w:rFonts w:ascii="Arial" w:hAnsi="Arial"/>
          <w:sz w:val="20"/>
        </w:rPr>
        <w:t xml:space="preserve"> by the Engineer</w:t>
      </w:r>
      <w:r w:rsidR="00AA62DE" w:rsidRPr="0048325D">
        <w:rPr>
          <w:rFonts w:ascii="Arial" w:hAnsi="Arial"/>
          <w:sz w:val="20"/>
        </w:rPr>
        <w:t>.</w:t>
      </w:r>
    </w:p>
    <w:p w14:paraId="41601226" w14:textId="49F57950" w:rsidR="00887BCD" w:rsidRPr="0048325D" w:rsidRDefault="00887BCD" w:rsidP="00232C91">
      <w:pPr>
        <w:numPr>
          <w:ilvl w:val="0"/>
          <w:numId w:val="19"/>
        </w:numPr>
        <w:tabs>
          <w:tab w:val="left" w:pos="-720"/>
          <w:tab w:val="left" w:pos="180"/>
          <w:tab w:val="left" w:pos="720"/>
          <w:tab w:val="left" w:pos="1260"/>
          <w:tab w:val="left" w:pos="1800"/>
        </w:tabs>
        <w:ind w:hanging="450"/>
        <w:rPr>
          <w:rFonts w:ascii="Arial" w:hAnsi="Arial"/>
          <w:sz w:val="20"/>
        </w:rPr>
      </w:pPr>
      <w:r w:rsidRPr="0048325D">
        <w:rPr>
          <w:rFonts w:ascii="Arial" w:hAnsi="Arial"/>
          <w:sz w:val="20"/>
        </w:rPr>
        <w:t xml:space="preserve">Anchors shall be placed </w:t>
      </w:r>
      <w:r w:rsidR="00A93C69">
        <w:rPr>
          <w:rFonts w:ascii="Arial" w:hAnsi="Arial"/>
          <w:sz w:val="20"/>
        </w:rPr>
        <w:t>in accordance with Contract Documents and manufacturer’s installation guidelines</w:t>
      </w:r>
      <w:r w:rsidRPr="0048325D">
        <w:rPr>
          <w:rFonts w:ascii="Arial" w:hAnsi="Arial"/>
          <w:sz w:val="20"/>
        </w:rPr>
        <w:t xml:space="preserve">. </w:t>
      </w:r>
    </w:p>
    <w:p w14:paraId="1DA50B02" w14:textId="7C2AB7A6" w:rsidR="00E53637" w:rsidRPr="0048325D" w:rsidRDefault="00810481" w:rsidP="00232C91">
      <w:pPr>
        <w:numPr>
          <w:ilvl w:val="0"/>
          <w:numId w:val="19"/>
        </w:numPr>
        <w:tabs>
          <w:tab w:val="left" w:pos="-720"/>
          <w:tab w:val="left" w:pos="180"/>
          <w:tab w:val="left" w:pos="720"/>
          <w:tab w:val="left" w:pos="1260"/>
          <w:tab w:val="left" w:pos="1800"/>
        </w:tabs>
        <w:ind w:hanging="450"/>
        <w:rPr>
          <w:rFonts w:ascii="Arial" w:hAnsi="Arial"/>
          <w:sz w:val="20"/>
        </w:rPr>
      </w:pPr>
      <w:r w:rsidRPr="0048325D">
        <w:rPr>
          <w:rFonts w:ascii="Arial" w:hAnsi="Arial"/>
          <w:sz w:val="20"/>
        </w:rPr>
        <w:t xml:space="preserve">Drive the anchors through the </w:t>
      </w:r>
      <w:r w:rsidR="00AF5909" w:rsidRPr="0048325D">
        <w:rPr>
          <w:rFonts w:ascii="Arial" w:hAnsi="Arial"/>
          <w:sz w:val="20"/>
        </w:rPr>
        <w:t xml:space="preserve">porous pavement unit </w:t>
      </w:r>
      <w:r w:rsidRPr="0048325D">
        <w:rPr>
          <w:rFonts w:ascii="Arial" w:hAnsi="Arial"/>
          <w:sz w:val="20"/>
        </w:rPr>
        <w:t>cell-wall vent holes either in the middle of the units or along the perimeter as required.</w:t>
      </w:r>
    </w:p>
    <w:p w14:paraId="5FA3FEFA" w14:textId="77777777" w:rsidR="00E53637" w:rsidRPr="00E53637" w:rsidRDefault="00E53637" w:rsidP="00E53637">
      <w:pPr>
        <w:tabs>
          <w:tab w:val="left" w:pos="-720"/>
          <w:tab w:val="left" w:pos="180"/>
          <w:tab w:val="left" w:pos="720"/>
          <w:tab w:val="left" w:pos="1260"/>
          <w:tab w:val="left" w:pos="1800"/>
        </w:tabs>
        <w:ind w:left="630"/>
        <w:rPr>
          <w:rFonts w:ascii="Arial" w:hAnsi="Arial"/>
          <w:sz w:val="20"/>
        </w:rPr>
      </w:pPr>
    </w:p>
    <w:tbl>
      <w:tblPr>
        <w:tblpPr w:leftFromText="180" w:rightFromText="180" w:vertAnchor="text" w:horzAnchor="page" w:tblpX="1201" w:tblpY="18"/>
        <w:tblW w:w="0" w:type="auto"/>
        <w:tblLayout w:type="fixed"/>
        <w:tblCellMar>
          <w:left w:w="120" w:type="dxa"/>
          <w:right w:w="120" w:type="dxa"/>
        </w:tblCellMar>
        <w:tblLook w:val="0000" w:firstRow="0" w:lastRow="0" w:firstColumn="0" w:lastColumn="0" w:noHBand="0" w:noVBand="0"/>
      </w:tblPr>
      <w:tblGrid>
        <w:gridCol w:w="10320"/>
      </w:tblGrid>
      <w:tr w:rsidR="00E53637" w:rsidRPr="000448EA" w14:paraId="21FA1308" w14:textId="77777777" w:rsidTr="00B8542D">
        <w:trPr>
          <w:tblHeader/>
        </w:trPr>
        <w:tc>
          <w:tcPr>
            <w:tcW w:w="10320" w:type="dxa"/>
            <w:tcBorders>
              <w:top w:val="single" w:sz="7" w:space="0" w:color="000000"/>
              <w:left w:val="single" w:sz="7" w:space="0" w:color="000000"/>
              <w:bottom w:val="single" w:sz="7" w:space="0" w:color="000000"/>
              <w:right w:val="single" w:sz="7" w:space="0" w:color="000000"/>
            </w:tcBorders>
          </w:tcPr>
          <w:p w14:paraId="31799FF4" w14:textId="77777777" w:rsidR="00E53637" w:rsidRPr="000448EA" w:rsidRDefault="00E53637" w:rsidP="000952F9">
            <w:pPr>
              <w:tabs>
                <w:tab w:val="left" w:pos="-720"/>
                <w:tab w:val="left" w:pos="180"/>
                <w:tab w:val="left" w:pos="720"/>
                <w:tab w:val="left" w:pos="1260"/>
                <w:tab w:val="left" w:pos="1800"/>
              </w:tabs>
              <w:spacing w:before="120" w:after="120"/>
              <w:rPr>
                <w:rFonts w:ascii="Arial" w:hAnsi="Arial"/>
                <w:sz w:val="18"/>
                <w:szCs w:val="18"/>
              </w:rPr>
            </w:pPr>
            <w:r w:rsidRPr="000448EA">
              <w:rPr>
                <w:rFonts w:ascii="Arial" w:hAnsi="Arial"/>
                <w:sz w:val="18"/>
                <w:szCs w:val="18"/>
              </w:rPr>
              <w:t>Specifier Notes: Delineators may be required by local agencies for visual identification of parking spaces, drive lanes, center lines or other delineation. Delete the following item</w:t>
            </w:r>
            <w:r w:rsidR="000952F9">
              <w:rPr>
                <w:rFonts w:ascii="Arial" w:hAnsi="Arial"/>
                <w:sz w:val="18"/>
                <w:szCs w:val="18"/>
              </w:rPr>
              <w:t>s</w:t>
            </w:r>
            <w:r w:rsidRPr="000448EA">
              <w:rPr>
                <w:rFonts w:ascii="Arial" w:hAnsi="Arial"/>
                <w:sz w:val="18"/>
                <w:szCs w:val="18"/>
              </w:rPr>
              <w:t xml:space="preserve"> if delineation is not required.</w:t>
            </w:r>
          </w:p>
        </w:tc>
      </w:tr>
    </w:tbl>
    <w:p w14:paraId="11B8E703" w14:textId="02272F06" w:rsidR="00E53637" w:rsidRPr="000448EA" w:rsidRDefault="000952F9" w:rsidP="00232C91">
      <w:pPr>
        <w:numPr>
          <w:ilvl w:val="0"/>
          <w:numId w:val="12"/>
        </w:numPr>
        <w:tabs>
          <w:tab w:val="clear" w:pos="540"/>
          <w:tab w:val="left" w:pos="-720"/>
          <w:tab w:val="left" w:pos="180"/>
          <w:tab w:val="num" w:pos="630"/>
          <w:tab w:val="left" w:pos="1260"/>
          <w:tab w:val="left" w:pos="1800"/>
        </w:tabs>
        <w:spacing w:before="60" w:after="40"/>
        <w:ind w:left="720" w:hanging="480"/>
        <w:rPr>
          <w:rFonts w:ascii="Arial" w:hAnsi="Arial"/>
          <w:sz w:val="20"/>
        </w:rPr>
      </w:pPr>
      <w:r>
        <w:rPr>
          <w:rFonts w:ascii="Arial" w:hAnsi="Arial"/>
          <w:sz w:val="20"/>
        </w:rPr>
        <w:lastRenderedPageBreak/>
        <w:t>Installing</w:t>
      </w:r>
      <w:r w:rsidR="00E53637" w:rsidRPr="000448EA">
        <w:rPr>
          <w:rFonts w:ascii="Arial" w:hAnsi="Arial"/>
          <w:sz w:val="20"/>
        </w:rPr>
        <w:t xml:space="preserve"> the SNAP Delineators</w:t>
      </w:r>
    </w:p>
    <w:p w14:paraId="7D830E0A" w14:textId="22F45EA5" w:rsidR="00E53637" w:rsidRPr="000448EA" w:rsidRDefault="00E53637" w:rsidP="00884925">
      <w:pPr>
        <w:tabs>
          <w:tab w:val="left" w:pos="-720"/>
          <w:tab w:val="left" w:pos="180"/>
          <w:tab w:val="left" w:pos="720"/>
          <w:tab w:val="left" w:pos="1080"/>
          <w:tab w:val="left" w:pos="1800"/>
        </w:tabs>
        <w:ind w:left="1080" w:hanging="450"/>
        <w:rPr>
          <w:rFonts w:ascii="Arial" w:hAnsi="Arial"/>
          <w:sz w:val="20"/>
        </w:rPr>
      </w:pPr>
      <w:r w:rsidRPr="000448EA">
        <w:rPr>
          <w:rFonts w:ascii="Arial" w:hAnsi="Arial"/>
          <w:sz w:val="20"/>
        </w:rPr>
        <w:t>1.</w:t>
      </w:r>
      <w:r w:rsidRPr="000448EA">
        <w:rPr>
          <w:rFonts w:ascii="Arial" w:hAnsi="Arial"/>
          <w:sz w:val="20"/>
        </w:rPr>
        <w:tab/>
        <w:t xml:space="preserve">Insert the SNAP </w:t>
      </w:r>
      <w:r w:rsidR="00884925">
        <w:rPr>
          <w:rFonts w:ascii="Arial" w:hAnsi="Arial"/>
          <w:sz w:val="20"/>
        </w:rPr>
        <w:t>d</w:t>
      </w:r>
      <w:r w:rsidRPr="000448EA">
        <w:rPr>
          <w:rFonts w:ascii="Arial" w:hAnsi="Arial"/>
          <w:sz w:val="20"/>
        </w:rPr>
        <w:t>elineators into the unit’s square or rectangular cells to mark delineation.</w:t>
      </w:r>
    </w:p>
    <w:p w14:paraId="56F6F3EF" w14:textId="195C1AFB" w:rsidR="00E53637" w:rsidRPr="000448EA" w:rsidRDefault="00E53637" w:rsidP="00A93C69">
      <w:pPr>
        <w:tabs>
          <w:tab w:val="left" w:pos="-720"/>
          <w:tab w:val="left" w:pos="180"/>
          <w:tab w:val="left" w:pos="720"/>
          <w:tab w:val="left" w:pos="1080"/>
          <w:tab w:val="left" w:pos="1800"/>
        </w:tabs>
        <w:ind w:left="1080" w:hanging="450"/>
        <w:rPr>
          <w:rFonts w:ascii="Arial" w:hAnsi="Arial" w:cs="Arial"/>
          <w:sz w:val="20"/>
        </w:rPr>
      </w:pPr>
      <w:r w:rsidRPr="000448EA">
        <w:rPr>
          <w:rFonts w:ascii="Arial" w:hAnsi="Arial"/>
          <w:sz w:val="20"/>
        </w:rPr>
        <w:t>2.</w:t>
      </w:r>
      <w:r w:rsidRPr="000448EA">
        <w:rPr>
          <w:rFonts w:ascii="Arial" w:hAnsi="Arial"/>
          <w:sz w:val="20"/>
        </w:rPr>
        <w:tab/>
        <w:t xml:space="preserve">SNAP </w:t>
      </w:r>
      <w:r w:rsidR="00884925">
        <w:rPr>
          <w:rFonts w:ascii="Arial" w:hAnsi="Arial"/>
          <w:sz w:val="20"/>
        </w:rPr>
        <w:t>d</w:t>
      </w:r>
      <w:r w:rsidRPr="000448EA">
        <w:rPr>
          <w:rFonts w:ascii="Arial" w:hAnsi="Arial"/>
          <w:sz w:val="20"/>
        </w:rPr>
        <w:t xml:space="preserve">elineators are placed after installation of the </w:t>
      </w:r>
      <w:r w:rsidRPr="000448EA">
        <w:rPr>
          <w:rFonts w:ascii="Arial" w:hAnsi="Arial" w:cs="Arial"/>
          <w:sz w:val="20"/>
        </w:rPr>
        <w:t>porous pavement units and before installation of the infill material.</w:t>
      </w:r>
      <w:r w:rsidR="00A93C69">
        <w:rPr>
          <w:rFonts w:ascii="Arial" w:hAnsi="Arial" w:cs="Arial"/>
          <w:sz w:val="20"/>
        </w:rPr>
        <w:t xml:space="preserve"> </w:t>
      </w:r>
      <w:r w:rsidRPr="000448EA">
        <w:rPr>
          <w:rFonts w:ascii="Arial" w:hAnsi="Arial" w:cs="Arial"/>
          <w:sz w:val="20"/>
        </w:rPr>
        <w:t xml:space="preserve">If the SNAP </w:t>
      </w:r>
      <w:r w:rsidR="00884925">
        <w:rPr>
          <w:rFonts w:ascii="Arial" w:hAnsi="Arial" w:cs="Arial"/>
          <w:sz w:val="20"/>
        </w:rPr>
        <w:t>d</w:t>
      </w:r>
      <w:r w:rsidRPr="000448EA">
        <w:rPr>
          <w:rFonts w:ascii="Arial" w:hAnsi="Arial" w:cs="Arial"/>
          <w:sz w:val="20"/>
        </w:rPr>
        <w:t>elineators are desired after infill placement, infill may be removed with a vacuum to allow insertion of delineators at select locations.</w:t>
      </w:r>
    </w:p>
    <w:p w14:paraId="5AF901C6" w14:textId="782BE29D" w:rsidR="00E53637" w:rsidRDefault="00E53637" w:rsidP="00232C91">
      <w:pPr>
        <w:numPr>
          <w:ilvl w:val="0"/>
          <w:numId w:val="36"/>
        </w:numPr>
        <w:tabs>
          <w:tab w:val="clear" w:pos="1260"/>
          <w:tab w:val="left" w:pos="180"/>
          <w:tab w:val="left" w:pos="630"/>
          <w:tab w:val="left" w:pos="720"/>
          <w:tab w:val="left" w:pos="1080"/>
          <w:tab w:val="left" w:pos="1800"/>
        </w:tabs>
        <w:ind w:left="1080" w:hanging="450"/>
        <w:rPr>
          <w:rFonts w:ascii="Arial" w:hAnsi="Arial"/>
          <w:sz w:val="20"/>
        </w:rPr>
      </w:pPr>
      <w:r w:rsidRPr="000448EA">
        <w:rPr>
          <w:rFonts w:ascii="Arial" w:hAnsi="Arial"/>
          <w:sz w:val="20"/>
        </w:rPr>
        <w:t>The placement de</w:t>
      </w:r>
      <w:r w:rsidR="00B30A96">
        <w:rPr>
          <w:rFonts w:ascii="Arial" w:hAnsi="Arial"/>
          <w:sz w:val="20"/>
        </w:rPr>
        <w:t>n</w:t>
      </w:r>
      <w:r w:rsidRPr="000448EA">
        <w:rPr>
          <w:rFonts w:ascii="Arial" w:hAnsi="Arial"/>
          <w:sz w:val="20"/>
        </w:rPr>
        <w:t xml:space="preserve">sity of the SNAP </w:t>
      </w:r>
      <w:r w:rsidR="00884925">
        <w:rPr>
          <w:rFonts w:ascii="Arial" w:hAnsi="Arial"/>
          <w:sz w:val="20"/>
        </w:rPr>
        <w:t>d</w:t>
      </w:r>
      <w:r w:rsidRPr="000448EA">
        <w:rPr>
          <w:rFonts w:ascii="Arial" w:hAnsi="Arial"/>
          <w:sz w:val="20"/>
        </w:rPr>
        <w:t xml:space="preserve">elineators shall be as required to </w:t>
      </w:r>
      <w:r w:rsidR="00B30A96">
        <w:rPr>
          <w:rFonts w:ascii="Arial" w:hAnsi="Arial"/>
          <w:sz w:val="20"/>
        </w:rPr>
        <w:t xml:space="preserve">meet </w:t>
      </w:r>
      <w:r w:rsidRPr="000448EA">
        <w:rPr>
          <w:rFonts w:ascii="Arial" w:hAnsi="Arial"/>
          <w:sz w:val="20"/>
        </w:rPr>
        <w:t>visual and local agency requirements.</w:t>
      </w:r>
      <w:r w:rsidRPr="00AC264D">
        <w:rPr>
          <w:rFonts w:ascii="Arial" w:hAnsi="Arial"/>
          <w:sz w:val="20"/>
        </w:rPr>
        <w:t xml:space="preserve"> </w:t>
      </w:r>
    </w:p>
    <w:p w14:paraId="1DC5DCA1" w14:textId="77777777" w:rsidR="007325D3" w:rsidRPr="00F36798" w:rsidRDefault="007325D3" w:rsidP="007325D3">
      <w:pPr>
        <w:tabs>
          <w:tab w:val="left" w:pos="-720"/>
          <w:tab w:val="left" w:pos="180"/>
          <w:tab w:val="left" w:pos="720"/>
          <w:tab w:val="left" w:pos="1080"/>
          <w:tab w:val="left" w:pos="1800"/>
        </w:tabs>
        <w:rPr>
          <w:rFonts w:ascii="Arial" w:hAnsi="Arial"/>
          <w:sz w:val="4"/>
        </w:rPr>
      </w:pPr>
    </w:p>
    <w:p w14:paraId="060C1F85" w14:textId="41F59002" w:rsidR="000952F9" w:rsidRPr="000952F9" w:rsidRDefault="000952F9" w:rsidP="00232C91">
      <w:pPr>
        <w:numPr>
          <w:ilvl w:val="0"/>
          <w:numId w:val="12"/>
        </w:numPr>
        <w:tabs>
          <w:tab w:val="clear" w:pos="540"/>
          <w:tab w:val="num" w:pos="630"/>
        </w:tabs>
        <w:spacing w:before="60"/>
        <w:rPr>
          <w:rFonts w:ascii="Arial" w:hAnsi="Arial"/>
          <w:sz w:val="20"/>
        </w:rPr>
      </w:pPr>
      <w:r>
        <w:rPr>
          <w:rFonts w:ascii="Arial" w:hAnsi="Arial"/>
          <w:sz w:val="20"/>
        </w:rPr>
        <w:t>In</w:t>
      </w:r>
      <w:r w:rsidR="00F36798">
        <w:rPr>
          <w:rFonts w:ascii="Arial" w:hAnsi="Arial"/>
          <w:sz w:val="20"/>
        </w:rPr>
        <w:t>filling the Units</w:t>
      </w:r>
    </w:p>
    <w:p w14:paraId="1A21E0D3" w14:textId="0916F024" w:rsidR="000952F9" w:rsidRDefault="000952F9" w:rsidP="00232C91">
      <w:pPr>
        <w:numPr>
          <w:ilvl w:val="3"/>
          <w:numId w:val="12"/>
        </w:numPr>
        <w:tabs>
          <w:tab w:val="clear" w:pos="2880"/>
          <w:tab w:val="left" w:pos="1080"/>
        </w:tabs>
        <w:spacing w:before="60"/>
        <w:ind w:left="1080" w:hanging="450"/>
        <w:rPr>
          <w:rFonts w:ascii="Arial" w:hAnsi="Arial"/>
          <w:sz w:val="20"/>
        </w:rPr>
      </w:pPr>
      <w:r w:rsidRPr="00AC264D">
        <w:rPr>
          <w:rFonts w:ascii="Arial" w:hAnsi="Arial"/>
          <w:sz w:val="20"/>
        </w:rPr>
        <w:t>Infill units with the aggregate</w:t>
      </w:r>
      <w:r w:rsidR="00841F40">
        <w:rPr>
          <w:rFonts w:ascii="Arial" w:hAnsi="Arial"/>
          <w:sz w:val="20"/>
        </w:rPr>
        <w:t xml:space="preserve"> in accordance with Contract Documents</w:t>
      </w:r>
      <w:r w:rsidRPr="00AC264D">
        <w:rPr>
          <w:rFonts w:ascii="Arial" w:hAnsi="Arial"/>
          <w:sz w:val="20"/>
        </w:rPr>
        <w:t>.</w:t>
      </w:r>
      <w:r w:rsidRPr="000952F9">
        <w:rPr>
          <w:rFonts w:ascii="Arial" w:hAnsi="Arial"/>
          <w:sz w:val="20"/>
        </w:rPr>
        <w:t xml:space="preserve"> </w:t>
      </w:r>
    </w:p>
    <w:p w14:paraId="20BAB846" w14:textId="77777777" w:rsidR="000952F9" w:rsidRDefault="000952F9" w:rsidP="00232C91">
      <w:pPr>
        <w:numPr>
          <w:ilvl w:val="3"/>
          <w:numId w:val="12"/>
        </w:numPr>
        <w:tabs>
          <w:tab w:val="clear" w:pos="2880"/>
          <w:tab w:val="left" w:pos="1080"/>
        </w:tabs>
        <w:spacing w:before="60"/>
        <w:ind w:left="1080" w:hanging="450"/>
        <w:rPr>
          <w:rFonts w:ascii="Arial" w:hAnsi="Arial"/>
          <w:sz w:val="20"/>
        </w:rPr>
      </w:pPr>
      <w:r w:rsidRPr="00795C18">
        <w:rPr>
          <w:rFonts w:ascii="Arial" w:hAnsi="Arial"/>
          <w:sz w:val="20"/>
        </w:rPr>
        <w:t xml:space="preserve">The aggregate infill shall be a well-graded 0.375 inch </w:t>
      </w:r>
      <w:r w:rsidRPr="0048325D">
        <w:rPr>
          <w:rFonts w:ascii="Arial" w:hAnsi="Arial"/>
          <w:sz w:val="20"/>
        </w:rPr>
        <w:t>to 0.5 inch (10 mm to 13 mm) open graded</w:t>
      </w:r>
      <w:r>
        <w:rPr>
          <w:rFonts w:ascii="Arial" w:hAnsi="Arial"/>
          <w:sz w:val="20"/>
        </w:rPr>
        <w:t xml:space="preserve"> </w:t>
      </w:r>
      <w:r w:rsidRPr="00795C18">
        <w:rPr>
          <w:rFonts w:ascii="Arial" w:hAnsi="Arial"/>
          <w:sz w:val="20"/>
        </w:rPr>
        <w:t>crushed angular stone with a fine content less than 5%.</w:t>
      </w:r>
    </w:p>
    <w:p w14:paraId="363C230E" w14:textId="59120EF7" w:rsidR="00751705" w:rsidRPr="00D04480" w:rsidRDefault="00751705" w:rsidP="00B56F65">
      <w:pPr>
        <w:numPr>
          <w:ilvl w:val="4"/>
          <w:numId w:val="12"/>
        </w:numPr>
        <w:tabs>
          <w:tab w:val="clear" w:pos="3420"/>
          <w:tab w:val="num" w:pos="1800"/>
        </w:tabs>
        <w:ind w:left="1800" w:hanging="630"/>
        <w:rPr>
          <w:rFonts w:ascii="Arial" w:hAnsi="Arial"/>
          <w:sz w:val="20"/>
        </w:rPr>
      </w:pPr>
      <w:r w:rsidRPr="00751705">
        <w:rPr>
          <w:rFonts w:ascii="Arial" w:hAnsi="Arial"/>
          <w:sz w:val="20"/>
        </w:rPr>
        <w:t xml:space="preserve">Runoff Coefficient is dependent upon the actual site conditions and porous pavement </w:t>
      </w:r>
      <w:r w:rsidRPr="00D04480">
        <w:rPr>
          <w:rFonts w:ascii="Arial" w:hAnsi="Arial"/>
          <w:sz w:val="20"/>
        </w:rPr>
        <w:t xml:space="preserve">system infill material. </w:t>
      </w:r>
    </w:p>
    <w:p w14:paraId="3C19B0D2" w14:textId="2AFEB244" w:rsidR="00751705" w:rsidRPr="00D04480" w:rsidRDefault="00841F40" w:rsidP="00B56F65">
      <w:pPr>
        <w:numPr>
          <w:ilvl w:val="1"/>
          <w:numId w:val="12"/>
        </w:numPr>
        <w:tabs>
          <w:tab w:val="clear" w:pos="1260"/>
          <w:tab w:val="num" w:pos="1800"/>
        </w:tabs>
        <w:spacing w:before="60"/>
        <w:ind w:left="1800" w:hanging="630"/>
        <w:rPr>
          <w:rFonts w:ascii="Arial" w:hAnsi="Arial"/>
          <w:sz w:val="20"/>
        </w:rPr>
      </w:pPr>
      <w:r>
        <w:rPr>
          <w:rFonts w:ascii="Arial" w:hAnsi="Arial"/>
          <w:sz w:val="20"/>
        </w:rPr>
        <w:t>T</w:t>
      </w:r>
      <w:r w:rsidR="00751705" w:rsidRPr="00D04480">
        <w:rPr>
          <w:rFonts w:ascii="Arial" w:hAnsi="Arial"/>
          <w:sz w:val="20"/>
        </w:rPr>
        <w:t xml:space="preserve">ypical run-off coefficients range from 0 to 0.15 for sandy and clay soils, respectively.  </w:t>
      </w:r>
    </w:p>
    <w:p w14:paraId="40A12EDF" w14:textId="2012E3B8" w:rsidR="00751705" w:rsidRPr="00D04480" w:rsidRDefault="00751705" w:rsidP="00B56F65">
      <w:pPr>
        <w:numPr>
          <w:ilvl w:val="1"/>
          <w:numId w:val="12"/>
        </w:numPr>
        <w:tabs>
          <w:tab w:val="clear" w:pos="1260"/>
          <w:tab w:val="num" w:pos="1800"/>
        </w:tabs>
        <w:spacing w:before="60"/>
        <w:ind w:left="1800" w:hanging="630"/>
        <w:rPr>
          <w:rFonts w:ascii="Arial" w:hAnsi="Arial"/>
          <w:sz w:val="20"/>
        </w:rPr>
      </w:pPr>
      <w:r w:rsidRPr="00D04480">
        <w:rPr>
          <w:rFonts w:ascii="Arial" w:hAnsi="Arial"/>
          <w:sz w:val="20"/>
        </w:rPr>
        <w:t xml:space="preserve">The actual run-off coefficient shall be based on site conditions and drainage area. </w:t>
      </w:r>
    </w:p>
    <w:p w14:paraId="028FFEE7" w14:textId="7D83CA60" w:rsidR="000952F9" w:rsidRDefault="00884925" w:rsidP="000952F9">
      <w:pPr>
        <w:tabs>
          <w:tab w:val="left" w:pos="-720"/>
          <w:tab w:val="left" w:pos="180"/>
          <w:tab w:val="left" w:pos="720"/>
          <w:tab w:val="left" w:pos="1080"/>
          <w:tab w:val="left" w:pos="1800"/>
        </w:tabs>
        <w:ind w:left="1080" w:hanging="450"/>
        <w:rPr>
          <w:rFonts w:ascii="Arial" w:hAnsi="Arial"/>
          <w:sz w:val="20"/>
        </w:rPr>
      </w:pPr>
      <w:r>
        <w:rPr>
          <w:rFonts w:ascii="Arial" w:hAnsi="Arial"/>
          <w:sz w:val="20"/>
        </w:rPr>
        <w:t>3</w:t>
      </w:r>
      <w:r w:rsidR="000952F9" w:rsidRPr="00AC264D">
        <w:rPr>
          <w:rFonts w:ascii="Arial" w:hAnsi="Arial"/>
          <w:sz w:val="20"/>
        </w:rPr>
        <w:t>.</w:t>
      </w:r>
      <w:r w:rsidR="000952F9" w:rsidRPr="00AC264D">
        <w:rPr>
          <w:rFonts w:ascii="Arial" w:hAnsi="Arial"/>
          <w:sz w:val="20"/>
        </w:rPr>
        <w:tab/>
        <w:t>Spread aggregate uniformly over the units with a skid</w:t>
      </w:r>
      <w:r w:rsidR="000952F9">
        <w:rPr>
          <w:rFonts w:ascii="Arial" w:hAnsi="Arial"/>
          <w:sz w:val="20"/>
        </w:rPr>
        <w:t xml:space="preserve"> </w:t>
      </w:r>
      <w:r w:rsidR="000952F9" w:rsidRPr="00AC264D">
        <w:rPr>
          <w:rFonts w:ascii="Arial" w:hAnsi="Arial"/>
          <w:sz w:val="20"/>
        </w:rPr>
        <w:t>steer, small tractor or small loader</w:t>
      </w:r>
      <w:r w:rsidR="000952F9" w:rsidRPr="0048325D">
        <w:rPr>
          <w:rFonts w:ascii="Arial" w:hAnsi="Arial"/>
          <w:sz w:val="20"/>
        </w:rPr>
        <w:t>. Overfill the cells to allow for settlement of the infill. The overfill height will be determined by the size of the infill material.</w:t>
      </w:r>
    </w:p>
    <w:p w14:paraId="693287E2" w14:textId="7E62AAF0" w:rsidR="000952F9" w:rsidRDefault="00884925" w:rsidP="000952F9">
      <w:pPr>
        <w:tabs>
          <w:tab w:val="left" w:pos="-720"/>
          <w:tab w:val="left" w:pos="180"/>
          <w:tab w:val="left" w:pos="720"/>
          <w:tab w:val="left" w:pos="1080"/>
          <w:tab w:val="left" w:pos="1800"/>
        </w:tabs>
        <w:ind w:left="1080" w:hanging="450"/>
        <w:rPr>
          <w:rFonts w:ascii="Arial" w:hAnsi="Arial"/>
          <w:sz w:val="20"/>
        </w:rPr>
      </w:pPr>
      <w:r>
        <w:rPr>
          <w:rFonts w:ascii="Arial" w:hAnsi="Arial"/>
          <w:sz w:val="20"/>
        </w:rPr>
        <w:t>4</w:t>
      </w:r>
      <w:r w:rsidR="000952F9" w:rsidRPr="00AC264D">
        <w:rPr>
          <w:rFonts w:ascii="Arial" w:hAnsi="Arial"/>
          <w:sz w:val="20"/>
        </w:rPr>
        <w:t>.</w:t>
      </w:r>
      <w:r w:rsidR="000952F9" w:rsidRPr="00AC264D">
        <w:rPr>
          <w:rFonts w:ascii="Arial" w:hAnsi="Arial"/>
          <w:sz w:val="20"/>
        </w:rPr>
        <w:tab/>
        <w:t xml:space="preserve">Hand rake the aggregate to assure that the fill is just over the top </w:t>
      </w:r>
      <w:r w:rsidR="000952F9">
        <w:rPr>
          <w:rFonts w:ascii="Arial" w:hAnsi="Arial"/>
          <w:sz w:val="20"/>
        </w:rPr>
        <w:t xml:space="preserve">of the </w:t>
      </w:r>
      <w:r w:rsidR="000952F9" w:rsidRPr="00AC264D">
        <w:rPr>
          <w:rFonts w:ascii="Arial" w:hAnsi="Arial"/>
          <w:sz w:val="20"/>
        </w:rPr>
        <w:t xml:space="preserve">cell walls.  </w:t>
      </w:r>
    </w:p>
    <w:p w14:paraId="6A8EAA79" w14:textId="77777777" w:rsidR="00841F40" w:rsidRPr="00841F40" w:rsidRDefault="00841F40" w:rsidP="00841F40">
      <w:pPr>
        <w:tabs>
          <w:tab w:val="left" w:pos="1800"/>
        </w:tabs>
        <w:rPr>
          <w:rFonts w:ascii="Arial" w:hAnsi="Arial"/>
          <w:b/>
          <w:sz w:val="22"/>
        </w:rPr>
      </w:pPr>
    </w:p>
    <w:p w14:paraId="6BA459EE" w14:textId="1E9D68DD" w:rsidR="00841F40" w:rsidRPr="00841F40" w:rsidRDefault="007C50FA" w:rsidP="00841F40">
      <w:pPr>
        <w:pStyle w:val="ListParagraph"/>
        <w:numPr>
          <w:ilvl w:val="1"/>
          <w:numId w:val="32"/>
        </w:numPr>
        <w:tabs>
          <w:tab w:val="left" w:pos="1800"/>
        </w:tabs>
        <w:ind w:left="720"/>
        <w:rPr>
          <w:rFonts w:ascii="Arial" w:hAnsi="Arial"/>
          <w:b/>
          <w:sz w:val="22"/>
        </w:rPr>
      </w:pPr>
      <w:r w:rsidRPr="00841F40">
        <w:rPr>
          <w:rFonts w:ascii="Arial" w:hAnsi="Arial"/>
          <w:b/>
          <w:sz w:val="22"/>
        </w:rPr>
        <w:t xml:space="preserve">ABOVE GROUND, POST-INSTALLATION </w:t>
      </w:r>
      <w:r w:rsidR="00884925" w:rsidRPr="00841F40">
        <w:rPr>
          <w:rFonts w:ascii="Arial" w:hAnsi="Arial"/>
          <w:b/>
          <w:sz w:val="22"/>
        </w:rPr>
        <w:t>DELINEATION</w:t>
      </w:r>
    </w:p>
    <w:p w14:paraId="3E7D6FC5" w14:textId="1F1AAFCF" w:rsidR="002C3C84" w:rsidRPr="00AC264D" w:rsidRDefault="00F36AC4" w:rsidP="00841F40">
      <w:pPr>
        <w:tabs>
          <w:tab w:val="left" w:pos="-720"/>
          <w:tab w:val="left" w:pos="180"/>
          <w:tab w:val="left" w:pos="720"/>
          <w:tab w:val="left" w:pos="1260"/>
          <w:tab w:val="left" w:pos="1800"/>
        </w:tabs>
        <w:ind w:left="720" w:hanging="540"/>
        <w:rPr>
          <w:rFonts w:ascii="Arial" w:hAnsi="Arial"/>
          <w:sz w:val="20"/>
        </w:rPr>
      </w:pPr>
      <w:r>
        <w:rPr>
          <w:rFonts w:ascii="Arial" w:hAnsi="Arial"/>
          <w:b/>
          <w:sz w:val="22"/>
        </w:rPr>
        <w:t xml:space="preserve"> </w:t>
      </w:r>
      <w:r w:rsidR="002C3C84" w:rsidRPr="00AC264D">
        <w:rPr>
          <w:rFonts w:ascii="Arial" w:hAnsi="Arial"/>
          <w:sz w:val="20"/>
        </w:rPr>
        <w:t>A.</w:t>
      </w:r>
      <w:r w:rsidR="002C3C84" w:rsidRPr="00AC264D">
        <w:rPr>
          <w:rFonts w:ascii="Arial" w:hAnsi="Arial"/>
          <w:sz w:val="20"/>
        </w:rPr>
        <w:tab/>
        <w:t xml:space="preserve">Delineate the installed </w:t>
      </w:r>
      <w:r w:rsidR="000448EA" w:rsidRPr="000448EA">
        <w:rPr>
          <w:rFonts w:ascii="Arial" w:hAnsi="Arial" w:cs="Arial"/>
          <w:sz w:val="20"/>
        </w:rPr>
        <w:t>porous pavement</w:t>
      </w:r>
      <w:r w:rsidR="002C3C84" w:rsidRPr="00AC264D">
        <w:rPr>
          <w:rFonts w:ascii="Arial" w:hAnsi="Arial"/>
          <w:sz w:val="20"/>
        </w:rPr>
        <w:t xml:space="preserve"> system</w:t>
      </w:r>
      <w:r w:rsidR="007C50FA">
        <w:rPr>
          <w:rFonts w:ascii="Arial" w:hAnsi="Arial"/>
          <w:sz w:val="20"/>
        </w:rPr>
        <w:t xml:space="preserve"> above ground, after installation is complete,</w:t>
      </w:r>
      <w:r w:rsidR="002C3C84" w:rsidRPr="00AC264D">
        <w:rPr>
          <w:rFonts w:ascii="Arial" w:hAnsi="Arial"/>
          <w:sz w:val="20"/>
        </w:rPr>
        <w:t xml:space="preserve"> </w:t>
      </w:r>
      <w:r w:rsidR="007325D3">
        <w:rPr>
          <w:rFonts w:ascii="Arial" w:hAnsi="Arial"/>
          <w:sz w:val="20"/>
        </w:rPr>
        <w:t xml:space="preserve">with </w:t>
      </w:r>
      <w:r w:rsidR="00352840" w:rsidRPr="00AC264D">
        <w:rPr>
          <w:rFonts w:ascii="Arial" w:hAnsi="Arial"/>
          <w:sz w:val="20"/>
        </w:rPr>
        <w:t xml:space="preserve">one of </w:t>
      </w:r>
      <w:r w:rsidR="002C3C84" w:rsidRPr="00AC264D">
        <w:rPr>
          <w:rFonts w:ascii="Arial" w:hAnsi="Arial"/>
          <w:sz w:val="20"/>
        </w:rPr>
        <w:t>the following method</w:t>
      </w:r>
      <w:r w:rsidR="00352840" w:rsidRPr="00AC264D">
        <w:rPr>
          <w:rFonts w:ascii="Arial" w:hAnsi="Arial"/>
          <w:sz w:val="20"/>
        </w:rPr>
        <w:t>s</w:t>
      </w:r>
      <w:r w:rsidR="002C3C84" w:rsidRPr="00AC264D">
        <w:rPr>
          <w:rFonts w:ascii="Arial" w:hAnsi="Arial"/>
          <w:sz w:val="20"/>
        </w:rPr>
        <w:t>:</w:t>
      </w:r>
    </w:p>
    <w:p w14:paraId="6D35B34D" w14:textId="77777777" w:rsidR="002C3C84" w:rsidRPr="007325D3" w:rsidRDefault="00352840" w:rsidP="00841F40">
      <w:pPr>
        <w:numPr>
          <w:ilvl w:val="0"/>
          <w:numId w:val="5"/>
        </w:numPr>
        <w:tabs>
          <w:tab w:val="clear" w:pos="1080"/>
          <w:tab w:val="left" w:pos="-720"/>
          <w:tab w:val="left" w:pos="180"/>
          <w:tab w:val="left" w:pos="720"/>
          <w:tab w:val="left" w:pos="1242"/>
          <w:tab w:val="left" w:pos="1800"/>
        </w:tabs>
        <w:ind w:left="1260" w:hanging="540"/>
        <w:rPr>
          <w:rFonts w:ascii="Arial" w:hAnsi="Arial"/>
          <w:sz w:val="20"/>
        </w:rPr>
      </w:pPr>
      <w:r w:rsidRPr="007325D3">
        <w:rPr>
          <w:rFonts w:ascii="Arial" w:hAnsi="Arial"/>
          <w:sz w:val="20"/>
        </w:rPr>
        <w:t>A</w:t>
      </w:r>
      <w:r w:rsidR="002C3C84" w:rsidRPr="007325D3">
        <w:rPr>
          <w:rFonts w:ascii="Arial" w:hAnsi="Arial"/>
          <w:sz w:val="20"/>
        </w:rPr>
        <w:t>bove-ground curbing</w:t>
      </w:r>
    </w:p>
    <w:p w14:paraId="402C8FE7" w14:textId="77777777" w:rsidR="002C3C84" w:rsidRPr="00AC264D" w:rsidRDefault="00352840" w:rsidP="00841F40">
      <w:pPr>
        <w:numPr>
          <w:ilvl w:val="0"/>
          <w:numId w:val="5"/>
        </w:numPr>
        <w:tabs>
          <w:tab w:val="clear" w:pos="1080"/>
          <w:tab w:val="left" w:pos="-720"/>
          <w:tab w:val="left" w:pos="180"/>
          <w:tab w:val="left" w:pos="720"/>
          <w:tab w:val="left" w:pos="1242"/>
          <w:tab w:val="left" w:pos="1800"/>
        </w:tabs>
        <w:ind w:left="1260" w:hanging="540"/>
        <w:rPr>
          <w:rFonts w:ascii="Arial" w:hAnsi="Arial"/>
          <w:sz w:val="20"/>
        </w:rPr>
      </w:pPr>
      <w:r w:rsidRPr="00AC264D">
        <w:rPr>
          <w:rFonts w:ascii="Arial" w:hAnsi="Arial"/>
          <w:sz w:val="20"/>
        </w:rPr>
        <w:t>S</w:t>
      </w:r>
      <w:r w:rsidR="002C3C84" w:rsidRPr="00AC264D">
        <w:rPr>
          <w:rFonts w:ascii="Arial" w:hAnsi="Arial"/>
          <w:sz w:val="20"/>
        </w:rPr>
        <w:t>hrubbery or vegetation</w:t>
      </w:r>
    </w:p>
    <w:p w14:paraId="08995F5F" w14:textId="77777777" w:rsidR="002C3C84" w:rsidRPr="00AC264D" w:rsidRDefault="00352840" w:rsidP="00841F40">
      <w:pPr>
        <w:numPr>
          <w:ilvl w:val="0"/>
          <w:numId w:val="5"/>
        </w:numPr>
        <w:tabs>
          <w:tab w:val="clear" w:pos="1080"/>
          <w:tab w:val="left" w:pos="-720"/>
          <w:tab w:val="left" w:pos="180"/>
          <w:tab w:val="left" w:pos="720"/>
          <w:tab w:val="left" w:pos="1242"/>
          <w:tab w:val="left" w:pos="1800"/>
        </w:tabs>
        <w:ind w:left="1260" w:hanging="540"/>
        <w:rPr>
          <w:rFonts w:ascii="Arial" w:hAnsi="Arial"/>
          <w:sz w:val="20"/>
        </w:rPr>
      </w:pPr>
      <w:r w:rsidRPr="00AC264D">
        <w:rPr>
          <w:rFonts w:ascii="Arial" w:hAnsi="Arial"/>
          <w:sz w:val="20"/>
        </w:rPr>
        <w:t>P</w:t>
      </w:r>
      <w:r w:rsidR="002C3C84" w:rsidRPr="00AC264D">
        <w:rPr>
          <w:rFonts w:ascii="Arial" w:hAnsi="Arial"/>
          <w:sz w:val="20"/>
        </w:rPr>
        <w:t>erimeter lighting</w:t>
      </w:r>
    </w:p>
    <w:p w14:paraId="74BE26BB" w14:textId="1A725EAB" w:rsidR="00841F40" w:rsidRPr="00841F40" w:rsidRDefault="00C17AC8" w:rsidP="00841F40">
      <w:pPr>
        <w:tabs>
          <w:tab w:val="left" w:pos="-720"/>
          <w:tab w:val="left" w:pos="180"/>
          <w:tab w:val="left" w:pos="720"/>
          <w:tab w:val="left" w:pos="1260"/>
          <w:tab w:val="left" w:pos="1800"/>
        </w:tabs>
        <w:rPr>
          <w:rFonts w:ascii="Arial" w:hAnsi="Arial"/>
          <w:b/>
          <w:sz w:val="22"/>
        </w:rPr>
      </w:pPr>
      <w:r>
        <w:rPr>
          <w:rFonts w:ascii="Arial" w:hAnsi="Arial"/>
          <w:b/>
          <w:sz w:val="22"/>
        </w:rPr>
        <w:t xml:space="preserve"> </w:t>
      </w:r>
    </w:p>
    <w:p w14:paraId="543C349D" w14:textId="7A31EC0B" w:rsidR="002C3C84" w:rsidRPr="00841F40" w:rsidRDefault="002C3C84" w:rsidP="00F71C10">
      <w:pPr>
        <w:pStyle w:val="ListParagraph"/>
        <w:numPr>
          <w:ilvl w:val="1"/>
          <w:numId w:val="32"/>
        </w:numPr>
        <w:tabs>
          <w:tab w:val="left" w:pos="-720"/>
          <w:tab w:val="left" w:pos="180"/>
          <w:tab w:val="left" w:pos="720"/>
          <w:tab w:val="left" w:pos="1260"/>
          <w:tab w:val="left" w:pos="1800"/>
        </w:tabs>
        <w:ind w:left="720"/>
        <w:rPr>
          <w:rFonts w:ascii="Arial" w:hAnsi="Arial"/>
          <w:b/>
          <w:sz w:val="22"/>
        </w:rPr>
      </w:pPr>
      <w:r w:rsidRPr="00841F40">
        <w:rPr>
          <w:rFonts w:ascii="Arial" w:hAnsi="Arial"/>
          <w:b/>
          <w:sz w:val="22"/>
        </w:rPr>
        <w:t>MAINTENANCE</w:t>
      </w:r>
    </w:p>
    <w:p w14:paraId="1713C28E" w14:textId="44B195A4" w:rsidR="00D96F32" w:rsidRDefault="00D96F32" w:rsidP="00841F40">
      <w:pPr>
        <w:numPr>
          <w:ilvl w:val="0"/>
          <w:numId w:val="2"/>
        </w:numPr>
        <w:tabs>
          <w:tab w:val="clear" w:pos="540"/>
        </w:tabs>
        <w:ind w:left="720" w:hanging="540"/>
        <w:rPr>
          <w:rFonts w:ascii="Arial" w:hAnsi="Arial"/>
          <w:sz w:val="20"/>
        </w:rPr>
      </w:pPr>
      <w:r>
        <w:rPr>
          <w:rFonts w:ascii="Arial" w:hAnsi="Arial"/>
          <w:sz w:val="20"/>
        </w:rPr>
        <w:t>Inspect the surface bi-annually to identify signs of cell infill loss.</w:t>
      </w:r>
    </w:p>
    <w:p w14:paraId="164B1AF8" w14:textId="6F9375C7" w:rsidR="002C3C84" w:rsidRPr="00AC264D" w:rsidRDefault="00F36AC4" w:rsidP="00841F40">
      <w:pPr>
        <w:numPr>
          <w:ilvl w:val="0"/>
          <w:numId w:val="2"/>
        </w:numPr>
        <w:tabs>
          <w:tab w:val="clear" w:pos="540"/>
          <w:tab w:val="left" w:pos="-720"/>
          <w:tab w:val="left" w:pos="180"/>
          <w:tab w:val="num" w:pos="720"/>
          <w:tab w:val="left" w:pos="1260"/>
          <w:tab w:val="left" w:pos="1800"/>
        </w:tabs>
        <w:ind w:left="720" w:hanging="540"/>
        <w:rPr>
          <w:rFonts w:ascii="Arial" w:hAnsi="Arial"/>
          <w:sz w:val="20"/>
        </w:rPr>
      </w:pPr>
      <w:r>
        <w:rPr>
          <w:rFonts w:ascii="Arial" w:hAnsi="Arial"/>
          <w:sz w:val="20"/>
        </w:rPr>
        <w:t>S</w:t>
      </w:r>
      <w:r w:rsidR="00912D67" w:rsidRPr="00AC264D">
        <w:rPr>
          <w:rFonts w:ascii="Arial" w:hAnsi="Arial"/>
          <w:sz w:val="20"/>
        </w:rPr>
        <w:t xml:space="preserve">now Removal: </w:t>
      </w:r>
      <w:r w:rsidR="002C3C84" w:rsidRPr="00AC264D">
        <w:rPr>
          <w:rFonts w:ascii="Arial" w:hAnsi="Arial"/>
          <w:sz w:val="20"/>
        </w:rPr>
        <w:t>Remove snow using one of the following basic procedures:</w:t>
      </w:r>
    </w:p>
    <w:p w14:paraId="5A5654F7" w14:textId="3B52708B" w:rsidR="002C3C84" w:rsidRPr="00AC264D" w:rsidRDefault="002C3C84" w:rsidP="00841F40">
      <w:pPr>
        <w:numPr>
          <w:ilvl w:val="1"/>
          <w:numId w:val="2"/>
        </w:numPr>
        <w:tabs>
          <w:tab w:val="clear" w:pos="1260"/>
        </w:tabs>
        <w:ind w:hanging="540"/>
        <w:rPr>
          <w:rFonts w:ascii="Arial" w:hAnsi="Arial"/>
          <w:sz w:val="20"/>
        </w:rPr>
      </w:pPr>
      <w:r w:rsidRPr="00AC264D">
        <w:rPr>
          <w:rFonts w:ascii="Arial" w:hAnsi="Arial"/>
          <w:sz w:val="20"/>
        </w:rPr>
        <w:t xml:space="preserve">Keep a metal edged plow blade a minimum of </w:t>
      </w:r>
      <w:r w:rsidR="00352840" w:rsidRPr="00AC264D">
        <w:rPr>
          <w:rFonts w:ascii="Arial" w:hAnsi="Arial"/>
          <w:sz w:val="20"/>
        </w:rPr>
        <w:t>1.0 inch (</w:t>
      </w:r>
      <w:r w:rsidRPr="00AC264D">
        <w:rPr>
          <w:rFonts w:ascii="Arial" w:hAnsi="Arial"/>
          <w:sz w:val="20"/>
        </w:rPr>
        <w:t>25 mm</w:t>
      </w:r>
      <w:r w:rsidR="00352840" w:rsidRPr="00AC264D">
        <w:rPr>
          <w:rFonts w:ascii="Arial" w:hAnsi="Arial"/>
          <w:sz w:val="20"/>
        </w:rPr>
        <w:t>)</w:t>
      </w:r>
      <w:r w:rsidRPr="00AC264D">
        <w:rPr>
          <w:rFonts w:ascii="Arial" w:hAnsi="Arial"/>
          <w:sz w:val="20"/>
        </w:rPr>
        <w:t xml:space="preserve"> above the surface during plowing operations</w:t>
      </w:r>
      <w:r w:rsidR="00A93C69">
        <w:rPr>
          <w:rFonts w:ascii="Arial" w:hAnsi="Arial"/>
          <w:sz w:val="20"/>
        </w:rPr>
        <w:t>.</w:t>
      </w:r>
    </w:p>
    <w:p w14:paraId="381398A3" w14:textId="071A4C28" w:rsidR="002C3C84" w:rsidRDefault="002C3C84" w:rsidP="00841F40">
      <w:pPr>
        <w:numPr>
          <w:ilvl w:val="1"/>
          <w:numId w:val="2"/>
        </w:numPr>
        <w:tabs>
          <w:tab w:val="clear" w:pos="1260"/>
        </w:tabs>
        <w:ind w:hanging="540"/>
        <w:rPr>
          <w:rFonts w:ascii="Arial" w:hAnsi="Arial"/>
          <w:sz w:val="20"/>
        </w:rPr>
      </w:pPr>
      <w:r w:rsidRPr="00AC264D">
        <w:rPr>
          <w:rFonts w:ascii="Arial" w:hAnsi="Arial"/>
          <w:sz w:val="20"/>
        </w:rPr>
        <w:t>Use a plow blade with a flexible rubber edge, or</w:t>
      </w:r>
      <w:r w:rsidRPr="007D5D70">
        <w:rPr>
          <w:rFonts w:ascii="Arial" w:hAnsi="Arial"/>
          <w:sz w:val="20"/>
        </w:rPr>
        <w:t xml:space="preserve"> with skids on the lower outside corners so the plow blade does not come in contact with the units.</w:t>
      </w:r>
    </w:p>
    <w:p w14:paraId="2DFE35DB" w14:textId="77777777" w:rsidR="007D5D70" w:rsidRPr="007D5D70" w:rsidRDefault="007D5D70" w:rsidP="007D5D70">
      <w:pPr>
        <w:tabs>
          <w:tab w:val="left" w:pos="-720"/>
          <w:tab w:val="left" w:pos="180"/>
          <w:tab w:val="left" w:pos="720"/>
          <w:tab w:val="left" w:pos="1800"/>
        </w:tabs>
        <w:ind w:left="1260"/>
        <w:rPr>
          <w:rFonts w:ascii="Arial" w:hAnsi="Arial"/>
          <w:sz w:val="20"/>
        </w:rPr>
      </w:pPr>
    </w:p>
    <w:p w14:paraId="3503FC63" w14:textId="77777777" w:rsidR="00A93C69" w:rsidRPr="00A93C69" w:rsidRDefault="00A93C69" w:rsidP="00A93C69">
      <w:pPr>
        <w:tabs>
          <w:tab w:val="center" w:pos="5040"/>
        </w:tabs>
        <w:rPr>
          <w:rFonts w:ascii="Arial" w:hAnsi="Arial"/>
          <w:sz w:val="22"/>
        </w:rPr>
      </w:pPr>
    </w:p>
    <w:p w14:paraId="62D3680D" w14:textId="77777777" w:rsidR="002C3C84" w:rsidRPr="00AC264D" w:rsidRDefault="002C3C84">
      <w:pPr>
        <w:tabs>
          <w:tab w:val="center" w:pos="5040"/>
        </w:tabs>
        <w:rPr>
          <w:rFonts w:ascii="Arial" w:hAnsi="Arial"/>
          <w:sz w:val="22"/>
        </w:rPr>
      </w:pPr>
      <w:r w:rsidRPr="00AC264D">
        <w:rPr>
          <w:rFonts w:ascii="Arial" w:hAnsi="Arial"/>
          <w:sz w:val="22"/>
        </w:rPr>
        <w:tab/>
      </w:r>
      <w:r w:rsidRPr="00AC264D">
        <w:rPr>
          <w:rFonts w:ascii="Arial" w:hAnsi="Arial"/>
          <w:b/>
          <w:sz w:val="22"/>
        </w:rPr>
        <w:t>END OF SECTION</w:t>
      </w:r>
    </w:p>
    <w:sectPr w:rsidR="002C3C84" w:rsidRPr="00AC264D" w:rsidSect="007173D3">
      <w:headerReference w:type="default" r:id="rId11"/>
      <w:footerReference w:type="default" r:id="rId12"/>
      <w:endnotePr>
        <w:numFmt w:val="decimal"/>
      </w:endnotePr>
      <w:pgSz w:w="12240" w:h="15840" w:code="1"/>
      <w:pgMar w:top="915" w:right="960" w:bottom="900" w:left="1080" w:header="720" w:footer="51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196132" w14:textId="77777777" w:rsidR="00C038BD" w:rsidRDefault="00C038BD">
      <w:r>
        <w:separator/>
      </w:r>
    </w:p>
  </w:endnote>
  <w:endnote w:type="continuationSeparator" w:id="0">
    <w:p w14:paraId="2EB7E84C" w14:textId="77777777" w:rsidR="00C038BD" w:rsidRDefault="00C038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C3FA" w14:textId="77777777" w:rsidR="001C3550" w:rsidRDefault="00AA68D4" w:rsidP="0068621B">
    <w:pPr>
      <w:tabs>
        <w:tab w:val="center" w:pos="5040"/>
        <w:tab w:val="left" w:pos="9210"/>
      </w:tabs>
      <w:rPr>
        <w:rStyle w:val="PageNumber"/>
        <w:rFonts w:ascii="Arial" w:hAnsi="Arial" w:cs="Arial"/>
        <w:smallCaps/>
        <w:sz w:val="18"/>
        <w:szCs w:val="18"/>
      </w:rPr>
    </w:pPr>
    <w:r>
      <w:rPr>
        <w:rFonts w:ascii="Arial" w:hAnsi="Arial" w:cs="Arial"/>
        <w:smallCaps/>
        <w:sz w:val="18"/>
        <w:szCs w:val="18"/>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5"/>
      <w:gridCol w:w="7470"/>
      <w:gridCol w:w="1375"/>
    </w:tblGrid>
    <w:tr w:rsidR="001C3550" w14:paraId="1876A576" w14:textId="77777777" w:rsidTr="009138AC">
      <w:tc>
        <w:tcPr>
          <w:tcW w:w="1345" w:type="dxa"/>
        </w:tcPr>
        <w:p w14:paraId="3E9612E8" w14:textId="77777777" w:rsidR="001C3550" w:rsidRDefault="001C3550" w:rsidP="001C3550">
          <w:pPr>
            <w:rPr>
              <w:rFonts w:ascii="Arial" w:hAnsi="Arial"/>
              <w:sz w:val="18"/>
              <w:szCs w:val="16"/>
            </w:rPr>
          </w:pPr>
          <w:r w:rsidRPr="00EF0659">
            <w:rPr>
              <w:rFonts w:ascii="Arial" w:hAnsi="Arial"/>
              <w:sz w:val="18"/>
              <w:szCs w:val="16"/>
            </w:rPr>
            <w:t>JULY 2024</w:t>
          </w:r>
        </w:p>
      </w:tc>
      <w:tc>
        <w:tcPr>
          <w:tcW w:w="7470" w:type="dxa"/>
        </w:tcPr>
        <w:p w14:paraId="1E6013E4" w14:textId="77777777" w:rsidR="001C3550" w:rsidRPr="00EF0659" w:rsidRDefault="001C3550" w:rsidP="001C3550">
          <w:pPr>
            <w:jc w:val="center"/>
            <w:rPr>
              <w:rFonts w:ascii="Arial" w:hAnsi="Arial"/>
              <w:b/>
              <w:bCs/>
              <w:sz w:val="22"/>
            </w:rPr>
          </w:pPr>
          <w:r w:rsidRPr="00EF0659">
            <w:rPr>
              <w:rFonts w:ascii="Arial" w:hAnsi="Arial"/>
              <w:b/>
              <w:bCs/>
              <w:sz w:val="22"/>
            </w:rPr>
            <w:t>Presto Geosystems</w:t>
          </w:r>
        </w:p>
        <w:p w14:paraId="66E7E1D9" w14:textId="77777777" w:rsidR="001C3550" w:rsidRDefault="001C3550" w:rsidP="001C3550">
          <w:pPr>
            <w:jc w:val="center"/>
            <w:rPr>
              <w:rFonts w:ascii="Arial" w:hAnsi="Arial"/>
              <w:sz w:val="18"/>
              <w:szCs w:val="16"/>
            </w:rPr>
          </w:pPr>
          <w:r w:rsidRPr="002C77DD">
            <w:rPr>
              <w:rFonts w:ascii="Arial" w:hAnsi="Arial"/>
              <w:sz w:val="18"/>
              <w:szCs w:val="16"/>
            </w:rPr>
            <w:t>670 N Perkins Street, PO Box 2399</w:t>
          </w:r>
          <w:r>
            <w:rPr>
              <w:rFonts w:ascii="Arial" w:hAnsi="Arial"/>
              <w:sz w:val="18"/>
              <w:szCs w:val="16"/>
            </w:rPr>
            <w:t xml:space="preserve">, </w:t>
          </w:r>
          <w:r w:rsidRPr="002C77DD">
            <w:rPr>
              <w:rFonts w:ascii="Arial" w:hAnsi="Arial"/>
              <w:sz w:val="18"/>
              <w:szCs w:val="16"/>
            </w:rPr>
            <w:t>Appleton, Wisconsin 54912-2399</w:t>
          </w:r>
          <w:r>
            <w:rPr>
              <w:rFonts w:ascii="Arial" w:hAnsi="Arial"/>
              <w:sz w:val="18"/>
              <w:szCs w:val="16"/>
            </w:rPr>
            <w:br/>
          </w:r>
          <w:r w:rsidRPr="002C77DD">
            <w:rPr>
              <w:rFonts w:ascii="Arial" w:hAnsi="Arial"/>
              <w:sz w:val="18"/>
              <w:szCs w:val="16"/>
            </w:rPr>
            <w:t>(800) 548-3424 |</w:t>
          </w:r>
          <w:r>
            <w:rPr>
              <w:rFonts w:ascii="Arial" w:hAnsi="Arial"/>
              <w:sz w:val="18"/>
              <w:szCs w:val="16"/>
            </w:rPr>
            <w:t xml:space="preserve"> </w:t>
          </w:r>
          <w:r w:rsidRPr="002C77DD">
            <w:rPr>
              <w:rFonts w:ascii="Arial" w:hAnsi="Arial"/>
              <w:sz w:val="18"/>
              <w:szCs w:val="16"/>
            </w:rPr>
            <w:t>(920) 738-1328</w:t>
          </w:r>
          <w:r>
            <w:rPr>
              <w:rFonts w:ascii="Arial" w:hAnsi="Arial"/>
              <w:sz w:val="18"/>
              <w:szCs w:val="16"/>
            </w:rPr>
            <w:t xml:space="preserve"> | </w:t>
          </w:r>
          <w:hyperlink r:id="rId1" w:history="1">
            <w:r w:rsidRPr="00DB56C4">
              <w:rPr>
                <w:rStyle w:val="Hyperlink"/>
                <w:rFonts w:ascii="Arial" w:hAnsi="Arial"/>
                <w:sz w:val="18"/>
                <w:szCs w:val="16"/>
              </w:rPr>
              <w:t>info@prestogeo.com</w:t>
            </w:r>
          </w:hyperlink>
          <w:r>
            <w:rPr>
              <w:rFonts w:ascii="Arial" w:hAnsi="Arial"/>
              <w:sz w:val="18"/>
              <w:szCs w:val="16"/>
            </w:rPr>
            <w:t xml:space="preserve"> | </w:t>
          </w:r>
          <w:hyperlink r:id="rId2" w:history="1">
            <w:r w:rsidRPr="00DB56C4">
              <w:rPr>
                <w:rStyle w:val="Hyperlink"/>
                <w:rFonts w:ascii="Arial" w:hAnsi="Arial"/>
                <w:sz w:val="18"/>
                <w:szCs w:val="16"/>
              </w:rPr>
              <w:t>www.prestogeo.com</w:t>
            </w:r>
          </w:hyperlink>
        </w:p>
      </w:tc>
      <w:tc>
        <w:tcPr>
          <w:tcW w:w="1375" w:type="dxa"/>
        </w:tcPr>
        <w:p w14:paraId="68D041BC" w14:textId="77777777" w:rsidR="001C3550" w:rsidRDefault="001C3550" w:rsidP="001C3550">
          <w:pPr>
            <w:jc w:val="right"/>
            <w:rPr>
              <w:rFonts w:ascii="Arial" w:hAnsi="Arial"/>
              <w:sz w:val="18"/>
              <w:szCs w:val="16"/>
            </w:rPr>
          </w:pPr>
          <w:r w:rsidRPr="00EF0659">
            <w:rPr>
              <w:rFonts w:ascii="Arial" w:hAnsi="Arial"/>
              <w:sz w:val="18"/>
              <w:szCs w:val="16"/>
            </w:rPr>
            <w:t xml:space="preserve">Page </w:t>
          </w:r>
          <w:r w:rsidRPr="00EF0659">
            <w:rPr>
              <w:rFonts w:ascii="Arial" w:hAnsi="Arial"/>
              <w:sz w:val="18"/>
              <w:szCs w:val="16"/>
            </w:rPr>
            <w:fldChar w:fldCharType="begin"/>
          </w:r>
          <w:r w:rsidRPr="00EF0659">
            <w:rPr>
              <w:rFonts w:ascii="Arial" w:hAnsi="Arial"/>
              <w:sz w:val="18"/>
              <w:szCs w:val="16"/>
            </w:rPr>
            <w:instrText xml:space="preserve">PAGE </w:instrText>
          </w:r>
          <w:r w:rsidRPr="00EF0659">
            <w:rPr>
              <w:rFonts w:ascii="Arial" w:hAnsi="Arial"/>
              <w:sz w:val="18"/>
              <w:szCs w:val="16"/>
            </w:rPr>
            <w:fldChar w:fldCharType="separate"/>
          </w:r>
          <w:r>
            <w:rPr>
              <w:rFonts w:ascii="Arial" w:hAnsi="Arial"/>
              <w:sz w:val="18"/>
              <w:szCs w:val="16"/>
            </w:rPr>
            <w:t>1</w:t>
          </w:r>
          <w:r w:rsidRPr="00EF0659">
            <w:rPr>
              <w:rFonts w:ascii="Arial" w:hAnsi="Arial"/>
              <w:sz w:val="18"/>
              <w:szCs w:val="16"/>
            </w:rPr>
            <w:fldChar w:fldCharType="end"/>
          </w:r>
        </w:p>
      </w:tc>
    </w:tr>
  </w:tbl>
  <w:p w14:paraId="18103D4C" w14:textId="4B1F2DAB" w:rsidR="00AA68D4" w:rsidRDefault="00AA68D4" w:rsidP="0068621B">
    <w:pPr>
      <w:tabs>
        <w:tab w:val="center" w:pos="5040"/>
        <w:tab w:val="left" w:pos="9210"/>
      </w:tabs>
    </w:pPr>
    <w:r>
      <w:rPr>
        <w:rStyle w:val="PageNumber"/>
        <w:rFonts w:ascii="Arial" w:hAnsi="Arial" w:cs="Arial"/>
        <w:smallCaps/>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1A86E" w14:textId="77777777" w:rsidR="00C038BD" w:rsidRDefault="00C038BD">
      <w:r>
        <w:separator/>
      </w:r>
    </w:p>
  </w:footnote>
  <w:footnote w:type="continuationSeparator" w:id="0">
    <w:p w14:paraId="2CFB64D9" w14:textId="77777777" w:rsidR="00C038BD" w:rsidRDefault="00C038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6B73C" w14:textId="4788730F" w:rsidR="001C3550" w:rsidRPr="001C3550" w:rsidRDefault="001C3550" w:rsidP="001C3550">
    <w:pPr>
      <w:pStyle w:val="Header"/>
      <w:jc w:val="right"/>
      <w:rPr>
        <w:rFonts w:ascii="Arial" w:hAnsi="Arial"/>
        <w:b/>
        <w:sz w:val="32"/>
        <w:szCs w:val="22"/>
      </w:rPr>
    </w:pPr>
    <w:r w:rsidRPr="00AD2F49">
      <w:rPr>
        <w:noProof/>
        <w:snapToGrid/>
        <w:sz w:val="40"/>
        <w:szCs w:val="28"/>
      </w:rPr>
      <w:drawing>
        <wp:anchor distT="0" distB="0" distL="114300" distR="114300" simplePos="0" relativeHeight="251659264" behindDoc="0" locked="0" layoutInCell="1" allowOverlap="1" wp14:anchorId="2094D234" wp14:editId="0392D0EE">
          <wp:simplePos x="0" y="0"/>
          <wp:positionH relativeFrom="column">
            <wp:posOffset>0</wp:posOffset>
          </wp:positionH>
          <wp:positionV relativeFrom="paragraph">
            <wp:posOffset>-180035</wp:posOffset>
          </wp:positionV>
          <wp:extent cx="1956435" cy="821055"/>
          <wp:effectExtent l="0" t="0" r="5715" b="0"/>
          <wp:wrapNone/>
          <wp:docPr id="36" name="Picture 36" descr="A logo with blue and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logo with blue and green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56435" cy="821055"/>
                  </a:xfrm>
                  <a:prstGeom prst="rect">
                    <a:avLst/>
                  </a:prstGeom>
                </pic:spPr>
              </pic:pic>
            </a:graphicData>
          </a:graphic>
          <wp14:sizeRelH relativeFrom="margin">
            <wp14:pctWidth>0</wp14:pctWidth>
          </wp14:sizeRelH>
        </wp:anchor>
      </w:drawing>
    </w:r>
    <w:r w:rsidRPr="001C3550">
      <w:rPr>
        <w:rFonts w:ascii="Arial" w:hAnsi="Arial"/>
        <w:b/>
        <w:sz w:val="32"/>
        <w:szCs w:val="22"/>
      </w:rPr>
      <w:t>GEO</w:t>
    </w:r>
    <w:r>
      <w:rPr>
        <w:rFonts w:ascii="Arial" w:hAnsi="Arial"/>
        <w:b/>
        <w:sz w:val="32"/>
        <w:szCs w:val="22"/>
      </w:rPr>
      <w:t>PAVE</w:t>
    </w:r>
    <w:r w:rsidRPr="001C3550">
      <w:rPr>
        <w:rFonts w:ascii="Arial" w:hAnsi="Arial"/>
        <w:b/>
        <w:sz w:val="32"/>
        <w:szCs w:val="22"/>
      </w:rPr>
      <w:t xml:space="preserve">® </w:t>
    </w:r>
    <w:r w:rsidRPr="001C3550">
      <w:rPr>
        <w:rFonts w:ascii="Arial" w:hAnsi="Arial"/>
        <w:b/>
        <w:sz w:val="32"/>
        <w:szCs w:val="22"/>
      </w:rPr>
      <w:br/>
    </w:r>
    <w:r>
      <w:rPr>
        <w:rFonts w:ascii="Arial" w:hAnsi="Arial"/>
        <w:b/>
        <w:sz w:val="28"/>
      </w:rPr>
      <w:t>POROUS PAVEMENT</w:t>
    </w:r>
    <w:r w:rsidRPr="001C3550">
      <w:rPr>
        <w:rFonts w:ascii="Arial" w:hAnsi="Arial"/>
        <w:b/>
        <w:sz w:val="28"/>
      </w:rPr>
      <w:t xml:space="preserve"> SYSTEM</w:t>
    </w:r>
    <w:r w:rsidRPr="001C3550">
      <w:rPr>
        <w:rFonts w:ascii="Arial" w:hAnsi="Arial"/>
        <w:b/>
        <w:color w:val="7F7F7F" w:themeColor="text1" w:themeTint="80"/>
        <w:szCs w:val="18"/>
      </w:rPr>
      <w:t xml:space="preserve"> </w:t>
    </w:r>
    <w:r w:rsidRPr="001C3550">
      <w:rPr>
        <w:rFonts w:ascii="Arial" w:hAnsi="Arial"/>
        <w:b/>
        <w:color w:val="7F7F7F" w:themeColor="text1" w:themeTint="80"/>
        <w:szCs w:val="18"/>
      </w:rPr>
      <w:br/>
      <w:t>PRODUCT SPECIFICATION CSI-FORMAT</w:t>
    </w:r>
  </w:p>
  <w:p w14:paraId="5E423F27" w14:textId="77777777" w:rsidR="001C3550" w:rsidRDefault="001C35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C6669"/>
    <w:multiLevelType w:val="multilevel"/>
    <w:tmpl w:val="5A60A97E"/>
    <w:lvl w:ilvl="0">
      <w:start w:val="1"/>
      <w:numFmt w:val="upperLetter"/>
      <w:lvlText w:val="%1."/>
      <w:lvlJc w:val="left"/>
      <w:pPr>
        <w:tabs>
          <w:tab w:val="num" w:pos="630"/>
        </w:tabs>
        <w:ind w:left="630" w:hanging="360"/>
      </w:pPr>
      <w:rPr>
        <w:rFonts w:hint="default"/>
      </w:rPr>
    </w:lvl>
    <w:lvl w:ilvl="1">
      <w:start w:val="1"/>
      <w:numFmt w:val="decimal"/>
      <w:lvlText w:val="%2."/>
      <w:lvlJc w:val="left"/>
      <w:pPr>
        <w:tabs>
          <w:tab w:val="num" w:pos="1620"/>
        </w:tabs>
        <w:ind w:left="1620" w:hanging="54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 w15:restartNumberingAfterBreak="0">
    <w:nsid w:val="04AC5C84"/>
    <w:multiLevelType w:val="hybridMultilevel"/>
    <w:tmpl w:val="E55CAF6A"/>
    <w:lvl w:ilvl="0" w:tplc="04090015">
      <w:start w:val="1"/>
      <w:numFmt w:val="upperLetter"/>
      <w:lvlText w:val="%1."/>
      <w:lvlJc w:val="left"/>
      <w:pPr>
        <w:tabs>
          <w:tab w:val="num" w:pos="810"/>
        </w:tabs>
        <w:ind w:left="81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87103A0"/>
    <w:multiLevelType w:val="hybridMultilevel"/>
    <w:tmpl w:val="6D8E5F40"/>
    <w:lvl w:ilvl="0" w:tplc="9084977C">
      <w:start w:val="3"/>
      <w:numFmt w:val="decimal"/>
      <w:lvlText w:val="%1."/>
      <w:lvlJc w:val="left"/>
      <w:pPr>
        <w:tabs>
          <w:tab w:val="num" w:pos="1260"/>
        </w:tabs>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5E6847"/>
    <w:multiLevelType w:val="hybridMultilevel"/>
    <w:tmpl w:val="0B00790C"/>
    <w:lvl w:ilvl="0" w:tplc="4BBA705C">
      <w:start w:val="1"/>
      <w:numFmt w:val="upperLetter"/>
      <w:lvlText w:val="%1."/>
      <w:lvlJc w:val="left"/>
      <w:pPr>
        <w:tabs>
          <w:tab w:val="num" w:pos="540"/>
        </w:tabs>
        <w:ind w:left="540" w:hanging="360"/>
      </w:pPr>
      <w:rPr>
        <w:rFonts w:hint="default"/>
        <w:b w:val="0"/>
      </w:rPr>
    </w:lvl>
    <w:lvl w:ilvl="1" w:tplc="0409000F">
      <w:start w:val="1"/>
      <w:numFmt w:val="decimal"/>
      <w:lvlText w:val="%2."/>
      <w:lvlJc w:val="left"/>
      <w:pPr>
        <w:tabs>
          <w:tab w:val="num" w:pos="1260"/>
        </w:tabs>
        <w:ind w:left="1260" w:hanging="360"/>
      </w:pPr>
    </w:lvl>
    <w:lvl w:ilvl="2" w:tplc="3C40B83C">
      <w:start w:val="1"/>
      <w:numFmt w:val="decimal"/>
      <w:lvlText w:val="%3."/>
      <w:lvlJc w:val="left"/>
      <w:pPr>
        <w:tabs>
          <w:tab w:val="num" w:pos="2160"/>
        </w:tabs>
        <w:ind w:left="2160" w:hanging="360"/>
      </w:pPr>
      <w:rPr>
        <w:rFonts w:hint="default"/>
      </w:r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4" w15:restartNumberingAfterBreak="0">
    <w:nsid w:val="0F8469D0"/>
    <w:multiLevelType w:val="hybridMultilevel"/>
    <w:tmpl w:val="6220C910"/>
    <w:lvl w:ilvl="0" w:tplc="7A604CC8">
      <w:start w:val="1"/>
      <w:numFmt w:val="decimal"/>
      <w:lvlText w:val="%1."/>
      <w:lvlJc w:val="left"/>
      <w:pPr>
        <w:tabs>
          <w:tab w:val="num" w:pos="1260"/>
        </w:tabs>
        <w:ind w:left="12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18E3299"/>
    <w:multiLevelType w:val="hybridMultilevel"/>
    <w:tmpl w:val="E99CB060"/>
    <w:lvl w:ilvl="0" w:tplc="FDB6B278">
      <w:start w:val="1"/>
      <w:numFmt w:val="upperLetter"/>
      <w:lvlText w:val="%1."/>
      <w:lvlJc w:val="left"/>
      <w:pPr>
        <w:tabs>
          <w:tab w:val="num" w:pos="540"/>
        </w:tabs>
        <w:ind w:left="540" w:hanging="360"/>
      </w:pPr>
      <w:rPr>
        <w:rFonts w:ascii="Arial" w:hAnsi="Arial" w:cs="Arial" w:hint="default"/>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3DA3E71"/>
    <w:multiLevelType w:val="multilevel"/>
    <w:tmpl w:val="B2A4F136"/>
    <w:lvl w:ilvl="0">
      <w:start w:val="1"/>
      <w:numFmt w:val="upperLetter"/>
      <w:lvlText w:val="%1."/>
      <w:lvlJc w:val="left"/>
      <w:pPr>
        <w:tabs>
          <w:tab w:val="num" w:pos="540"/>
        </w:tabs>
        <w:ind w:left="540" w:hanging="360"/>
      </w:pPr>
      <w:rPr>
        <w:rFonts w:hint="default"/>
      </w:rPr>
    </w:lvl>
    <w:lvl w:ilvl="1">
      <w:start w:val="1"/>
      <w:numFmt w:val="decimal"/>
      <w:lvlText w:val="%2."/>
      <w:lvlJc w:val="left"/>
      <w:pPr>
        <w:tabs>
          <w:tab w:val="num" w:pos="1260"/>
        </w:tabs>
        <w:ind w:left="1260" w:hanging="360"/>
      </w:pPr>
      <w:rPr>
        <w:rFonts w:hint="default"/>
      </w:rPr>
    </w:lvl>
    <w:lvl w:ilvl="2">
      <w:start w:val="1"/>
      <w:numFmt w:val="upperLetter"/>
      <w:lvlText w:val="%3."/>
      <w:lvlJc w:val="left"/>
      <w:pPr>
        <w:tabs>
          <w:tab w:val="num" w:pos="2160"/>
        </w:tabs>
        <w:ind w:left="2160" w:hanging="360"/>
      </w:pPr>
      <w:rPr>
        <w:rFonts w:hint="default"/>
      </w:rPr>
    </w:lvl>
    <w:lvl w:ilvl="3">
      <w:start w:val="1"/>
      <w:numFmt w:val="decimal"/>
      <w:lvlText w:val="%4."/>
      <w:lvlJc w:val="left"/>
      <w:pPr>
        <w:tabs>
          <w:tab w:val="num" w:pos="2880"/>
        </w:tabs>
        <w:ind w:left="2880" w:hanging="540"/>
      </w:pPr>
      <w:rPr>
        <w:rFonts w:hint="default"/>
      </w:rPr>
    </w:lvl>
    <w:lvl w:ilvl="4">
      <w:start w:val="1"/>
      <w:numFmt w:val="lowerLetter"/>
      <w:lvlText w:val="%5."/>
      <w:lvlJc w:val="left"/>
      <w:pPr>
        <w:tabs>
          <w:tab w:val="num" w:pos="3420"/>
        </w:tabs>
        <w:ind w:left="3420" w:hanging="360"/>
      </w:pPr>
      <w:rPr>
        <w:rFonts w:hint="default"/>
      </w:rPr>
    </w:lvl>
    <w:lvl w:ilvl="5">
      <w:start w:val="1"/>
      <w:numFmt w:val="lowerRoman"/>
      <w:lvlText w:val="%6."/>
      <w:lvlJc w:val="right"/>
      <w:pPr>
        <w:tabs>
          <w:tab w:val="num" w:pos="4140"/>
        </w:tabs>
        <w:ind w:left="4140" w:hanging="180"/>
      </w:pPr>
      <w:rPr>
        <w:rFonts w:hint="default"/>
      </w:rPr>
    </w:lvl>
    <w:lvl w:ilvl="6">
      <w:start w:val="1"/>
      <w:numFmt w:val="decimal"/>
      <w:lvlText w:val="%7."/>
      <w:lvlJc w:val="left"/>
      <w:pPr>
        <w:tabs>
          <w:tab w:val="num" w:pos="4860"/>
        </w:tabs>
        <w:ind w:left="4860" w:hanging="360"/>
      </w:pPr>
      <w:rPr>
        <w:rFonts w:hint="default"/>
      </w:rPr>
    </w:lvl>
    <w:lvl w:ilvl="7">
      <w:start w:val="1"/>
      <w:numFmt w:val="lowerLetter"/>
      <w:lvlText w:val="%8."/>
      <w:lvlJc w:val="left"/>
      <w:pPr>
        <w:tabs>
          <w:tab w:val="num" w:pos="5580"/>
        </w:tabs>
        <w:ind w:left="5580" w:hanging="360"/>
      </w:pPr>
      <w:rPr>
        <w:rFonts w:hint="default"/>
      </w:rPr>
    </w:lvl>
    <w:lvl w:ilvl="8">
      <w:start w:val="1"/>
      <w:numFmt w:val="lowerRoman"/>
      <w:lvlText w:val="%9."/>
      <w:lvlJc w:val="right"/>
      <w:pPr>
        <w:tabs>
          <w:tab w:val="num" w:pos="6300"/>
        </w:tabs>
        <w:ind w:left="6300" w:hanging="180"/>
      </w:pPr>
      <w:rPr>
        <w:rFonts w:hint="default"/>
      </w:rPr>
    </w:lvl>
  </w:abstractNum>
  <w:abstractNum w:abstractNumId="7" w15:restartNumberingAfterBreak="0">
    <w:nsid w:val="165B6760"/>
    <w:multiLevelType w:val="multilevel"/>
    <w:tmpl w:val="BAE0A778"/>
    <w:lvl w:ilvl="0">
      <w:start w:val="4"/>
      <w:numFmt w:val="upperLetter"/>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rPr>
        <w:rFonts w:hint="default"/>
      </w:rPr>
    </w:lvl>
    <w:lvl w:ilvl="2">
      <w:start w:val="1"/>
      <w:numFmt w:val="upperLetter"/>
      <w:lvlText w:val="%3."/>
      <w:lvlJc w:val="left"/>
      <w:pPr>
        <w:tabs>
          <w:tab w:val="num" w:pos="2160"/>
        </w:tabs>
        <w:ind w:left="2160" w:hanging="360"/>
      </w:pPr>
      <w:rPr>
        <w:rFonts w:hint="default"/>
      </w:rPr>
    </w:lvl>
    <w:lvl w:ilvl="3">
      <w:start w:val="1"/>
      <w:numFmt w:val="decimal"/>
      <w:lvlText w:val="%4."/>
      <w:lvlJc w:val="left"/>
      <w:pPr>
        <w:tabs>
          <w:tab w:val="num" w:pos="2880"/>
        </w:tabs>
        <w:ind w:left="2880" w:hanging="540"/>
      </w:pPr>
      <w:rPr>
        <w:rFonts w:hint="default"/>
      </w:rPr>
    </w:lvl>
    <w:lvl w:ilvl="4">
      <w:start w:val="1"/>
      <w:numFmt w:val="lowerLetter"/>
      <w:lvlText w:val="%5."/>
      <w:lvlJc w:val="left"/>
      <w:pPr>
        <w:tabs>
          <w:tab w:val="num" w:pos="3420"/>
        </w:tabs>
        <w:ind w:left="3420" w:hanging="360"/>
      </w:pPr>
      <w:rPr>
        <w:rFonts w:hint="default"/>
      </w:rPr>
    </w:lvl>
    <w:lvl w:ilvl="5">
      <w:start w:val="1"/>
      <w:numFmt w:val="lowerRoman"/>
      <w:lvlText w:val="%6."/>
      <w:lvlJc w:val="right"/>
      <w:pPr>
        <w:tabs>
          <w:tab w:val="num" w:pos="4140"/>
        </w:tabs>
        <w:ind w:left="4140" w:hanging="180"/>
      </w:pPr>
      <w:rPr>
        <w:rFonts w:hint="default"/>
      </w:rPr>
    </w:lvl>
    <w:lvl w:ilvl="6">
      <w:start w:val="1"/>
      <w:numFmt w:val="decimal"/>
      <w:lvlText w:val="%7."/>
      <w:lvlJc w:val="left"/>
      <w:pPr>
        <w:tabs>
          <w:tab w:val="num" w:pos="4860"/>
        </w:tabs>
        <w:ind w:left="4860" w:hanging="360"/>
      </w:pPr>
      <w:rPr>
        <w:rFonts w:hint="default"/>
      </w:rPr>
    </w:lvl>
    <w:lvl w:ilvl="7">
      <w:start w:val="1"/>
      <w:numFmt w:val="lowerLetter"/>
      <w:lvlText w:val="%8."/>
      <w:lvlJc w:val="left"/>
      <w:pPr>
        <w:tabs>
          <w:tab w:val="num" w:pos="5580"/>
        </w:tabs>
        <w:ind w:left="5580" w:hanging="360"/>
      </w:pPr>
      <w:rPr>
        <w:rFonts w:hint="default"/>
      </w:rPr>
    </w:lvl>
    <w:lvl w:ilvl="8">
      <w:start w:val="1"/>
      <w:numFmt w:val="lowerRoman"/>
      <w:lvlText w:val="%9."/>
      <w:lvlJc w:val="right"/>
      <w:pPr>
        <w:tabs>
          <w:tab w:val="num" w:pos="6300"/>
        </w:tabs>
        <w:ind w:left="6300" w:hanging="180"/>
      </w:pPr>
      <w:rPr>
        <w:rFonts w:hint="default"/>
      </w:rPr>
    </w:lvl>
  </w:abstractNum>
  <w:abstractNum w:abstractNumId="8" w15:restartNumberingAfterBreak="0">
    <w:nsid w:val="1708500B"/>
    <w:multiLevelType w:val="multilevel"/>
    <w:tmpl w:val="D51049A2"/>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620"/>
        </w:tabs>
        <w:ind w:left="1620" w:hanging="540"/>
      </w:pPr>
      <w:rPr>
        <w:rFonts w:hint="default"/>
      </w:rPr>
    </w:lvl>
    <w:lvl w:ilvl="2">
      <w:start w:val="1"/>
      <w:numFmt w:val="lowerLetter"/>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 w15:restartNumberingAfterBreak="0">
    <w:nsid w:val="1A956C57"/>
    <w:multiLevelType w:val="hybridMultilevel"/>
    <w:tmpl w:val="37F29B82"/>
    <w:lvl w:ilvl="0" w:tplc="6C2A0272">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15:restartNumberingAfterBreak="0">
    <w:nsid w:val="1ED927A6"/>
    <w:multiLevelType w:val="multilevel"/>
    <w:tmpl w:val="662AE77A"/>
    <w:lvl w:ilvl="0">
      <w:start w:val="1"/>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15:restartNumberingAfterBreak="0">
    <w:nsid w:val="21074C6C"/>
    <w:multiLevelType w:val="hybridMultilevel"/>
    <w:tmpl w:val="065C58D6"/>
    <w:lvl w:ilvl="0" w:tplc="1C5A1BB4">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4EF1C52"/>
    <w:multiLevelType w:val="hybridMultilevel"/>
    <w:tmpl w:val="32DC6B36"/>
    <w:lvl w:ilvl="0" w:tplc="D2E8C4CA">
      <w:start w:val="2"/>
      <w:numFmt w:val="decimal"/>
      <w:lvlText w:val="%1."/>
      <w:lvlJc w:val="left"/>
      <w:pPr>
        <w:tabs>
          <w:tab w:val="num" w:pos="1260"/>
        </w:tabs>
        <w:ind w:left="1260" w:hanging="54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294A2D20"/>
    <w:multiLevelType w:val="hybridMultilevel"/>
    <w:tmpl w:val="7382A04C"/>
    <w:lvl w:ilvl="0" w:tplc="684226D8">
      <w:start w:val="1"/>
      <w:numFmt w:val="upp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4" w15:restartNumberingAfterBreak="0">
    <w:nsid w:val="296E2116"/>
    <w:multiLevelType w:val="hybridMultilevel"/>
    <w:tmpl w:val="083AFA88"/>
    <w:lvl w:ilvl="0" w:tplc="CF768CB0">
      <w:start w:val="1"/>
      <w:numFmt w:val="upperLetter"/>
      <w:lvlText w:val="%1."/>
      <w:lvlJc w:val="left"/>
      <w:pPr>
        <w:tabs>
          <w:tab w:val="num" w:pos="540"/>
        </w:tabs>
        <w:ind w:left="540" w:hanging="360"/>
      </w:pPr>
      <w:rPr>
        <w:sz w:val="20"/>
        <w:szCs w:val="20"/>
      </w:rPr>
    </w:lvl>
    <w:lvl w:ilvl="1" w:tplc="98801122">
      <w:start w:val="1"/>
      <w:numFmt w:val="decimal"/>
      <w:lvlText w:val="%2."/>
      <w:lvlJc w:val="left"/>
      <w:pPr>
        <w:tabs>
          <w:tab w:val="num" w:pos="1260"/>
        </w:tabs>
        <w:ind w:left="1260" w:hanging="360"/>
      </w:pPr>
      <w:rPr>
        <w:rFonts w:hint="default"/>
        <w:sz w:val="20"/>
        <w:szCs w:val="20"/>
      </w:r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5" w15:restartNumberingAfterBreak="0">
    <w:nsid w:val="2C5F042C"/>
    <w:multiLevelType w:val="multilevel"/>
    <w:tmpl w:val="BAE0A778"/>
    <w:lvl w:ilvl="0">
      <w:start w:val="4"/>
      <w:numFmt w:val="upperLetter"/>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rPr>
        <w:rFonts w:hint="default"/>
      </w:rPr>
    </w:lvl>
    <w:lvl w:ilvl="2">
      <w:start w:val="1"/>
      <w:numFmt w:val="upperLetter"/>
      <w:lvlText w:val="%3."/>
      <w:lvlJc w:val="left"/>
      <w:pPr>
        <w:tabs>
          <w:tab w:val="num" w:pos="2160"/>
        </w:tabs>
        <w:ind w:left="2160" w:hanging="360"/>
      </w:pPr>
      <w:rPr>
        <w:rFonts w:hint="default"/>
      </w:rPr>
    </w:lvl>
    <w:lvl w:ilvl="3">
      <w:start w:val="1"/>
      <w:numFmt w:val="decimal"/>
      <w:lvlText w:val="%4."/>
      <w:lvlJc w:val="left"/>
      <w:pPr>
        <w:tabs>
          <w:tab w:val="num" w:pos="2880"/>
        </w:tabs>
        <w:ind w:left="2880" w:hanging="540"/>
      </w:pPr>
      <w:rPr>
        <w:rFonts w:hint="default"/>
      </w:rPr>
    </w:lvl>
    <w:lvl w:ilvl="4">
      <w:start w:val="1"/>
      <w:numFmt w:val="lowerLetter"/>
      <w:lvlText w:val="%5."/>
      <w:lvlJc w:val="left"/>
      <w:pPr>
        <w:tabs>
          <w:tab w:val="num" w:pos="3420"/>
        </w:tabs>
        <w:ind w:left="3420" w:hanging="360"/>
      </w:pPr>
      <w:rPr>
        <w:rFonts w:hint="default"/>
      </w:rPr>
    </w:lvl>
    <w:lvl w:ilvl="5">
      <w:start w:val="1"/>
      <w:numFmt w:val="lowerRoman"/>
      <w:lvlText w:val="%6."/>
      <w:lvlJc w:val="right"/>
      <w:pPr>
        <w:tabs>
          <w:tab w:val="num" w:pos="4140"/>
        </w:tabs>
        <w:ind w:left="4140" w:hanging="180"/>
      </w:pPr>
      <w:rPr>
        <w:rFonts w:hint="default"/>
      </w:rPr>
    </w:lvl>
    <w:lvl w:ilvl="6">
      <w:start w:val="1"/>
      <w:numFmt w:val="decimal"/>
      <w:lvlText w:val="%7."/>
      <w:lvlJc w:val="left"/>
      <w:pPr>
        <w:tabs>
          <w:tab w:val="num" w:pos="4860"/>
        </w:tabs>
        <w:ind w:left="4860" w:hanging="360"/>
      </w:pPr>
      <w:rPr>
        <w:rFonts w:hint="default"/>
      </w:rPr>
    </w:lvl>
    <w:lvl w:ilvl="7">
      <w:start w:val="1"/>
      <w:numFmt w:val="lowerLetter"/>
      <w:lvlText w:val="%8."/>
      <w:lvlJc w:val="left"/>
      <w:pPr>
        <w:tabs>
          <w:tab w:val="num" w:pos="5580"/>
        </w:tabs>
        <w:ind w:left="5580" w:hanging="360"/>
      </w:pPr>
      <w:rPr>
        <w:rFonts w:hint="default"/>
      </w:rPr>
    </w:lvl>
    <w:lvl w:ilvl="8">
      <w:start w:val="1"/>
      <w:numFmt w:val="lowerRoman"/>
      <w:lvlText w:val="%9."/>
      <w:lvlJc w:val="right"/>
      <w:pPr>
        <w:tabs>
          <w:tab w:val="num" w:pos="6300"/>
        </w:tabs>
        <w:ind w:left="6300" w:hanging="180"/>
      </w:pPr>
      <w:rPr>
        <w:rFonts w:hint="default"/>
      </w:rPr>
    </w:lvl>
  </w:abstractNum>
  <w:abstractNum w:abstractNumId="16" w15:restartNumberingAfterBreak="0">
    <w:nsid w:val="2CCF4C68"/>
    <w:multiLevelType w:val="hybridMultilevel"/>
    <w:tmpl w:val="73E6A4FC"/>
    <w:lvl w:ilvl="0" w:tplc="A15272C6">
      <w:start w:val="1"/>
      <w:numFmt w:val="upperLetter"/>
      <w:lvlText w:val="%1."/>
      <w:lvlJc w:val="left"/>
      <w:pPr>
        <w:tabs>
          <w:tab w:val="num" w:pos="720"/>
        </w:tabs>
        <w:ind w:left="720" w:hanging="360"/>
      </w:pPr>
      <w:rPr>
        <w:rFonts w:ascii="Arial" w:hAnsi="Arial" w:cs="Arial" w:hint="default"/>
        <w:sz w:val="20"/>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2E9B2091"/>
    <w:multiLevelType w:val="hybridMultilevel"/>
    <w:tmpl w:val="4726E294"/>
    <w:lvl w:ilvl="0" w:tplc="0409000F">
      <w:start w:val="1"/>
      <w:numFmt w:val="decimal"/>
      <w:lvlText w:val="%1."/>
      <w:lvlJc w:val="left"/>
      <w:pPr>
        <w:tabs>
          <w:tab w:val="num" w:pos="1620"/>
        </w:tabs>
        <w:ind w:left="1620" w:hanging="360"/>
      </w:pPr>
    </w:lvl>
    <w:lvl w:ilvl="1" w:tplc="04090019" w:tentative="1">
      <w:start w:val="1"/>
      <w:numFmt w:val="lowerLetter"/>
      <w:lvlText w:val="%2."/>
      <w:lvlJc w:val="left"/>
      <w:pPr>
        <w:tabs>
          <w:tab w:val="num" w:pos="2340"/>
        </w:tabs>
        <w:ind w:left="2340" w:hanging="360"/>
      </w:p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18" w15:restartNumberingAfterBreak="0">
    <w:nsid w:val="32077718"/>
    <w:multiLevelType w:val="hybridMultilevel"/>
    <w:tmpl w:val="5B067564"/>
    <w:lvl w:ilvl="0" w:tplc="04090015">
      <w:start w:val="1"/>
      <w:numFmt w:val="upperLetter"/>
      <w:lvlText w:val="%1."/>
      <w:lvlJc w:val="left"/>
      <w:pPr>
        <w:tabs>
          <w:tab w:val="num" w:pos="810"/>
        </w:tabs>
        <w:ind w:left="810" w:hanging="360"/>
      </w:pPr>
    </w:lvl>
    <w:lvl w:ilvl="1" w:tplc="0409000F">
      <w:start w:val="1"/>
      <w:numFmt w:val="decimal"/>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15:restartNumberingAfterBreak="0">
    <w:nsid w:val="367265C0"/>
    <w:multiLevelType w:val="hybridMultilevel"/>
    <w:tmpl w:val="5B067564"/>
    <w:lvl w:ilvl="0" w:tplc="04090015">
      <w:start w:val="1"/>
      <w:numFmt w:val="upperLetter"/>
      <w:lvlText w:val="%1."/>
      <w:lvlJc w:val="left"/>
      <w:pPr>
        <w:tabs>
          <w:tab w:val="num" w:pos="810"/>
        </w:tabs>
        <w:ind w:left="810" w:hanging="360"/>
      </w:pPr>
    </w:lvl>
    <w:lvl w:ilvl="1" w:tplc="0409000F">
      <w:start w:val="1"/>
      <w:numFmt w:val="decimal"/>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15:restartNumberingAfterBreak="0">
    <w:nsid w:val="431F4AD5"/>
    <w:multiLevelType w:val="multilevel"/>
    <w:tmpl w:val="32E0310C"/>
    <w:lvl w:ilvl="0">
      <w:start w:val="1"/>
      <w:numFmt w:val="upperLetter"/>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rPr>
        <w:rFonts w:hint="default"/>
      </w:rPr>
    </w:lvl>
    <w:lvl w:ilvl="2">
      <w:start w:val="1"/>
      <w:numFmt w:val="upperLetter"/>
      <w:lvlText w:val="%3."/>
      <w:lvlJc w:val="left"/>
      <w:pPr>
        <w:tabs>
          <w:tab w:val="num" w:pos="2160"/>
        </w:tabs>
        <w:ind w:left="2160" w:hanging="360"/>
      </w:pPr>
      <w:rPr>
        <w:rFonts w:hint="default"/>
      </w:rPr>
    </w:lvl>
    <w:lvl w:ilvl="3">
      <w:start w:val="1"/>
      <w:numFmt w:val="decimal"/>
      <w:lvlText w:val="%4."/>
      <w:lvlJc w:val="left"/>
      <w:pPr>
        <w:tabs>
          <w:tab w:val="num" w:pos="2880"/>
        </w:tabs>
        <w:ind w:left="2880" w:hanging="540"/>
      </w:pPr>
      <w:rPr>
        <w:rFonts w:hint="default"/>
      </w:rPr>
    </w:lvl>
    <w:lvl w:ilvl="4">
      <w:start w:val="1"/>
      <w:numFmt w:val="lowerLetter"/>
      <w:lvlText w:val="%5."/>
      <w:lvlJc w:val="left"/>
      <w:pPr>
        <w:tabs>
          <w:tab w:val="num" w:pos="3420"/>
        </w:tabs>
        <w:ind w:left="3420" w:hanging="360"/>
      </w:pPr>
      <w:rPr>
        <w:rFonts w:hint="default"/>
      </w:rPr>
    </w:lvl>
    <w:lvl w:ilvl="5">
      <w:start w:val="1"/>
      <w:numFmt w:val="lowerRoman"/>
      <w:lvlText w:val="%6."/>
      <w:lvlJc w:val="right"/>
      <w:pPr>
        <w:tabs>
          <w:tab w:val="num" w:pos="4140"/>
        </w:tabs>
        <w:ind w:left="4140" w:hanging="180"/>
      </w:pPr>
      <w:rPr>
        <w:rFonts w:hint="default"/>
      </w:rPr>
    </w:lvl>
    <w:lvl w:ilvl="6">
      <w:start w:val="1"/>
      <w:numFmt w:val="decimal"/>
      <w:lvlText w:val="%7."/>
      <w:lvlJc w:val="left"/>
      <w:pPr>
        <w:tabs>
          <w:tab w:val="num" w:pos="4860"/>
        </w:tabs>
        <w:ind w:left="4860" w:hanging="360"/>
      </w:pPr>
      <w:rPr>
        <w:rFonts w:hint="default"/>
      </w:rPr>
    </w:lvl>
    <w:lvl w:ilvl="7">
      <w:start w:val="1"/>
      <w:numFmt w:val="lowerLetter"/>
      <w:lvlText w:val="%8."/>
      <w:lvlJc w:val="left"/>
      <w:pPr>
        <w:tabs>
          <w:tab w:val="num" w:pos="5580"/>
        </w:tabs>
        <w:ind w:left="5580" w:hanging="360"/>
      </w:pPr>
      <w:rPr>
        <w:rFonts w:hint="default"/>
      </w:rPr>
    </w:lvl>
    <w:lvl w:ilvl="8">
      <w:start w:val="1"/>
      <w:numFmt w:val="lowerRoman"/>
      <w:lvlText w:val="%9."/>
      <w:lvlJc w:val="right"/>
      <w:pPr>
        <w:tabs>
          <w:tab w:val="num" w:pos="6300"/>
        </w:tabs>
        <w:ind w:left="6300" w:hanging="180"/>
      </w:pPr>
      <w:rPr>
        <w:rFonts w:hint="default"/>
      </w:rPr>
    </w:lvl>
  </w:abstractNum>
  <w:abstractNum w:abstractNumId="21" w15:restartNumberingAfterBreak="0">
    <w:nsid w:val="475F4EB9"/>
    <w:multiLevelType w:val="hybridMultilevel"/>
    <w:tmpl w:val="9A1EF7CC"/>
    <w:lvl w:ilvl="0" w:tplc="125821E4">
      <w:start w:val="1"/>
      <w:numFmt w:val="upperLetter"/>
      <w:lvlText w:val="%1."/>
      <w:lvlJc w:val="left"/>
      <w:pPr>
        <w:tabs>
          <w:tab w:val="num" w:pos="540"/>
        </w:tabs>
        <w:ind w:left="540" w:hanging="360"/>
      </w:pPr>
      <w:rPr>
        <w:rFonts w:ascii="Arial" w:hAnsi="Arial" w:cs="Arial" w:hint="default"/>
        <w:sz w:val="18"/>
        <w:szCs w:val="18"/>
      </w:rPr>
    </w:lvl>
    <w:lvl w:ilvl="1" w:tplc="0409000F">
      <w:start w:val="1"/>
      <w:numFmt w:val="decimal"/>
      <w:lvlText w:val="%2."/>
      <w:lvlJc w:val="left"/>
      <w:pPr>
        <w:tabs>
          <w:tab w:val="num" w:pos="1260"/>
        </w:tabs>
        <w:ind w:left="1260" w:hanging="360"/>
      </w:pPr>
      <w:rPr>
        <w:rFonts w:hint="default"/>
        <w:sz w:val="22"/>
        <w:szCs w:val="22"/>
      </w:r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2" w15:restartNumberingAfterBreak="0">
    <w:nsid w:val="47BD5335"/>
    <w:multiLevelType w:val="hybridMultilevel"/>
    <w:tmpl w:val="F4E0DF44"/>
    <w:lvl w:ilvl="0" w:tplc="308E1D34">
      <w:start w:val="1"/>
      <w:numFmt w:val="upperLetter"/>
      <w:lvlText w:val="%1."/>
      <w:lvlJc w:val="left"/>
      <w:pPr>
        <w:tabs>
          <w:tab w:val="num" w:pos="810"/>
        </w:tabs>
        <w:ind w:left="81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893099"/>
    <w:multiLevelType w:val="hybridMultilevel"/>
    <w:tmpl w:val="2E8869B6"/>
    <w:lvl w:ilvl="0" w:tplc="FA762162">
      <w:start w:val="1"/>
      <w:numFmt w:val="decimal"/>
      <w:lvlText w:val="%1."/>
      <w:lvlJc w:val="left"/>
      <w:pPr>
        <w:tabs>
          <w:tab w:val="num" w:pos="1260"/>
        </w:tabs>
        <w:ind w:left="1260" w:hanging="540"/>
      </w:pPr>
      <w:rPr>
        <w:rFonts w:hint="default"/>
        <w:b w:val="0"/>
        <w:bCs/>
      </w:rPr>
    </w:lvl>
    <w:lvl w:ilvl="1" w:tplc="C74E6EA6">
      <w:start w:val="4"/>
      <w:numFmt w:val="decimal"/>
      <w:lvlText w:val="%2."/>
      <w:lvlJc w:val="left"/>
      <w:pPr>
        <w:tabs>
          <w:tab w:val="num" w:pos="1980"/>
        </w:tabs>
        <w:ind w:left="1980" w:hanging="54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15:restartNumberingAfterBreak="0">
    <w:nsid w:val="51864E08"/>
    <w:multiLevelType w:val="multilevel"/>
    <w:tmpl w:val="79948F92"/>
    <w:lvl w:ilvl="0">
      <w:start w:val="1"/>
      <w:numFmt w:val="decimal"/>
      <w:pStyle w:val="Part"/>
      <w:suff w:val="nothing"/>
      <w:lvlText w:val="PART %1  "/>
      <w:lvlJc w:val="left"/>
      <w:pPr>
        <w:ind w:left="864" w:hanging="864"/>
      </w:pPr>
      <w:rPr>
        <w:rFonts w:hint="default"/>
      </w:rPr>
    </w:lvl>
    <w:lvl w:ilvl="1">
      <w:start w:val="1"/>
      <w:numFmt w:val="decimal"/>
      <w:pStyle w:val="Article"/>
      <w:lvlText w:val="%1.%2"/>
      <w:lvlJc w:val="left"/>
      <w:pPr>
        <w:tabs>
          <w:tab w:val="num" w:pos="576"/>
        </w:tabs>
        <w:ind w:left="576" w:hanging="576"/>
      </w:pPr>
      <w:rPr>
        <w:rFonts w:hint="default"/>
      </w:rPr>
    </w:lvl>
    <w:lvl w:ilvl="2">
      <w:start w:val="1"/>
      <w:numFmt w:val="upperLetter"/>
      <w:pStyle w:val="ARCATParagraph"/>
      <w:lvlText w:val="%3."/>
      <w:lvlJc w:val="left"/>
      <w:pPr>
        <w:tabs>
          <w:tab w:val="num" w:pos="1152"/>
        </w:tabs>
        <w:ind w:left="1152" w:hanging="576"/>
      </w:pPr>
      <w:rPr>
        <w:rFonts w:hint="default"/>
      </w:rPr>
    </w:lvl>
    <w:lvl w:ilvl="3">
      <w:start w:val="1"/>
      <w:numFmt w:val="decimal"/>
      <w:pStyle w:val="SubPara"/>
      <w:lvlText w:val="%4."/>
      <w:lvlJc w:val="left"/>
      <w:pPr>
        <w:tabs>
          <w:tab w:val="num" w:pos="1728"/>
        </w:tabs>
        <w:ind w:left="1728" w:hanging="576"/>
      </w:pPr>
      <w:rPr>
        <w:rFonts w:hint="default"/>
      </w:rPr>
    </w:lvl>
    <w:lvl w:ilvl="4">
      <w:start w:val="1"/>
      <w:numFmt w:val="lowerLetter"/>
      <w:pStyle w:val="SubSub1"/>
      <w:lvlText w:val="%5."/>
      <w:lvlJc w:val="left"/>
      <w:pPr>
        <w:tabs>
          <w:tab w:val="num" w:pos="2304"/>
        </w:tabs>
        <w:ind w:left="2304" w:hanging="576"/>
      </w:pPr>
      <w:rPr>
        <w:rFonts w:hint="default"/>
      </w:rPr>
    </w:lvl>
    <w:lvl w:ilvl="5">
      <w:start w:val="1"/>
      <w:numFmt w:val="decimal"/>
      <w:pStyle w:val="SubSub2"/>
      <w:lvlText w:val="%6)"/>
      <w:lvlJc w:val="left"/>
      <w:pPr>
        <w:tabs>
          <w:tab w:val="num" w:pos="2880"/>
        </w:tabs>
        <w:ind w:left="2880" w:hanging="576"/>
      </w:pPr>
      <w:rPr>
        <w:rFonts w:hint="default"/>
      </w:rPr>
    </w:lvl>
    <w:lvl w:ilvl="6">
      <w:start w:val="1"/>
      <w:numFmt w:val="lowerLetter"/>
      <w:pStyle w:val="SubSub3"/>
      <w:lvlText w:val="(%7)"/>
      <w:lvlJc w:val="left"/>
      <w:pPr>
        <w:tabs>
          <w:tab w:val="num" w:pos="3456"/>
        </w:tabs>
        <w:ind w:left="3456" w:hanging="576"/>
      </w:pPr>
      <w:rPr>
        <w:rFonts w:hint="default"/>
      </w:rPr>
    </w:lvl>
    <w:lvl w:ilvl="7">
      <w:start w:val="1"/>
      <w:numFmt w:val="decimal"/>
      <w:pStyle w:val="SubSub4"/>
      <w:lvlText w:val="(%8)"/>
      <w:lvlJc w:val="left"/>
      <w:pPr>
        <w:tabs>
          <w:tab w:val="num" w:pos="4032"/>
        </w:tabs>
        <w:ind w:left="4032" w:hanging="576"/>
      </w:pPr>
      <w:rPr>
        <w:rFonts w:hint="default"/>
      </w:rPr>
    </w:lvl>
    <w:lvl w:ilvl="8">
      <w:start w:val="1"/>
      <w:numFmt w:val="lowerRoman"/>
      <w:pStyle w:val="SubSub5"/>
      <w:lvlText w:val="(%9)"/>
      <w:lvlJc w:val="left"/>
      <w:pPr>
        <w:tabs>
          <w:tab w:val="num" w:pos="4608"/>
        </w:tabs>
        <w:ind w:left="4608" w:hanging="576"/>
      </w:pPr>
      <w:rPr>
        <w:rFonts w:hint="default"/>
      </w:rPr>
    </w:lvl>
  </w:abstractNum>
  <w:abstractNum w:abstractNumId="25" w15:restartNumberingAfterBreak="0">
    <w:nsid w:val="53924323"/>
    <w:multiLevelType w:val="hybridMultilevel"/>
    <w:tmpl w:val="FC1A3776"/>
    <w:lvl w:ilvl="0" w:tplc="15A228D4">
      <w:start w:val="1"/>
      <w:numFmt w:val="decimal"/>
      <w:lvlText w:val="%1."/>
      <w:lvlJc w:val="left"/>
      <w:pPr>
        <w:ind w:left="1260" w:hanging="54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9B01037"/>
    <w:multiLevelType w:val="multilevel"/>
    <w:tmpl w:val="0D8C13DE"/>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620"/>
        </w:tabs>
        <w:ind w:left="1620" w:hanging="540"/>
      </w:pPr>
      <w:rPr>
        <w:rFonts w:hint="default"/>
      </w:rPr>
    </w:lvl>
    <w:lvl w:ilvl="2">
      <w:start w:val="1"/>
      <w:numFmt w:val="lowerLetter"/>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7" w15:restartNumberingAfterBreak="0">
    <w:nsid w:val="5B784A27"/>
    <w:multiLevelType w:val="multilevel"/>
    <w:tmpl w:val="860AD612"/>
    <w:lvl w:ilvl="0">
      <w:start w:val="1"/>
      <w:numFmt w:val="decimal"/>
      <w:lvlText w:val="%1."/>
      <w:lvlJc w:val="left"/>
      <w:pPr>
        <w:tabs>
          <w:tab w:val="num" w:pos="810"/>
        </w:tabs>
        <w:ind w:left="810" w:hanging="360"/>
      </w:pPr>
      <w:rPr>
        <w:rFonts w:hint="default"/>
      </w:rPr>
    </w:lvl>
    <w:lvl w:ilvl="1">
      <w:start w:val="2"/>
      <w:numFmt w:val="decimal"/>
      <w:isLgl/>
      <w:lvlText w:val="%1.%2"/>
      <w:lvlJc w:val="left"/>
      <w:pPr>
        <w:ind w:left="1170" w:hanging="72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170" w:hanging="72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530" w:hanging="108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1890" w:hanging="1440"/>
      </w:pPr>
      <w:rPr>
        <w:rFonts w:hint="default"/>
      </w:rPr>
    </w:lvl>
    <w:lvl w:ilvl="8">
      <w:start w:val="1"/>
      <w:numFmt w:val="decimal"/>
      <w:isLgl/>
      <w:lvlText w:val="%1.%2.%3.%4.%5.%6.%7.%8.%9"/>
      <w:lvlJc w:val="left"/>
      <w:pPr>
        <w:ind w:left="2250" w:hanging="1800"/>
      </w:pPr>
      <w:rPr>
        <w:rFonts w:hint="default"/>
      </w:rPr>
    </w:lvl>
  </w:abstractNum>
  <w:abstractNum w:abstractNumId="28" w15:restartNumberingAfterBreak="0">
    <w:nsid w:val="60C81E47"/>
    <w:multiLevelType w:val="hybridMultilevel"/>
    <w:tmpl w:val="960A6858"/>
    <w:lvl w:ilvl="0" w:tplc="0409000F">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15:restartNumberingAfterBreak="0">
    <w:nsid w:val="63224B4B"/>
    <w:multiLevelType w:val="hybridMultilevel"/>
    <w:tmpl w:val="EFA06506"/>
    <w:lvl w:ilvl="0" w:tplc="7A604CC8">
      <w:start w:val="1"/>
      <w:numFmt w:val="decimal"/>
      <w:lvlText w:val="%1."/>
      <w:lvlJc w:val="left"/>
      <w:pPr>
        <w:tabs>
          <w:tab w:val="num" w:pos="1260"/>
        </w:tabs>
        <w:ind w:left="12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667A231F"/>
    <w:multiLevelType w:val="hybridMultilevel"/>
    <w:tmpl w:val="27F2CEFA"/>
    <w:lvl w:ilvl="0" w:tplc="04090015">
      <w:start w:val="1"/>
      <w:numFmt w:val="upperLetter"/>
      <w:lvlText w:val="%1."/>
      <w:lvlJc w:val="left"/>
      <w:pPr>
        <w:tabs>
          <w:tab w:val="num" w:pos="540"/>
        </w:tabs>
        <w:ind w:left="540" w:hanging="360"/>
      </w:p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31" w15:restartNumberingAfterBreak="0">
    <w:nsid w:val="6A087D86"/>
    <w:multiLevelType w:val="hybridMultilevel"/>
    <w:tmpl w:val="988CE096"/>
    <w:lvl w:ilvl="0" w:tplc="04090015">
      <w:start w:val="1"/>
      <w:numFmt w:val="upperLetter"/>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2" w15:restartNumberingAfterBreak="0">
    <w:nsid w:val="70E2581E"/>
    <w:multiLevelType w:val="hybridMultilevel"/>
    <w:tmpl w:val="3AA67038"/>
    <w:lvl w:ilvl="0" w:tplc="8FFE8BCA">
      <w:start w:val="1"/>
      <w:numFmt w:val="upperLetter"/>
      <w:lvlText w:val="%1."/>
      <w:lvlJc w:val="left"/>
      <w:pPr>
        <w:tabs>
          <w:tab w:val="num" w:pos="720"/>
        </w:tabs>
        <w:ind w:left="720" w:hanging="360"/>
      </w:pPr>
      <w:rPr>
        <w:rFonts w:ascii="Arial" w:hAnsi="Arial" w:cs="Arial" w:hint="default"/>
        <w:sz w:val="20"/>
        <w:szCs w:val="22"/>
      </w:rPr>
    </w:lvl>
    <w:lvl w:ilvl="1" w:tplc="04090019">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3" w15:restartNumberingAfterBreak="0">
    <w:nsid w:val="72394D71"/>
    <w:multiLevelType w:val="multilevel"/>
    <w:tmpl w:val="68866F8C"/>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509214E"/>
    <w:multiLevelType w:val="multilevel"/>
    <w:tmpl w:val="EA28B4D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7627070A"/>
    <w:multiLevelType w:val="multilevel"/>
    <w:tmpl w:val="E142665E"/>
    <w:lvl w:ilvl="0">
      <w:start w:val="1"/>
      <w:numFmt w:val="upperLetter"/>
      <w:lvlText w:val="%1."/>
      <w:lvlJc w:val="left"/>
      <w:pPr>
        <w:tabs>
          <w:tab w:val="num" w:pos="540"/>
        </w:tabs>
        <w:ind w:left="540" w:hanging="360"/>
      </w:pPr>
      <w:rPr>
        <w:rFonts w:hint="default"/>
      </w:rPr>
    </w:lvl>
    <w:lvl w:ilvl="1">
      <w:start w:val="1"/>
      <w:numFmt w:val="decimal"/>
      <w:lvlText w:val="%2."/>
      <w:lvlJc w:val="left"/>
      <w:pPr>
        <w:tabs>
          <w:tab w:val="num" w:pos="1260"/>
        </w:tabs>
        <w:ind w:left="1260" w:hanging="360"/>
      </w:pPr>
      <w:rPr>
        <w:rFonts w:hint="default"/>
      </w:rPr>
    </w:lvl>
    <w:lvl w:ilvl="2">
      <w:start w:val="1"/>
      <w:numFmt w:val="upperLetter"/>
      <w:lvlText w:val="%3."/>
      <w:lvlJc w:val="left"/>
      <w:pPr>
        <w:tabs>
          <w:tab w:val="num" w:pos="2160"/>
        </w:tabs>
        <w:ind w:left="2160" w:hanging="360"/>
      </w:pPr>
      <w:rPr>
        <w:rFonts w:hint="default"/>
      </w:rPr>
    </w:lvl>
    <w:lvl w:ilvl="3" w:tentative="1">
      <w:start w:val="1"/>
      <w:numFmt w:val="decimal"/>
      <w:lvlText w:val="%4."/>
      <w:lvlJc w:val="left"/>
      <w:pPr>
        <w:tabs>
          <w:tab w:val="num" w:pos="2700"/>
        </w:tabs>
        <w:ind w:left="2700" w:hanging="360"/>
      </w:pPr>
    </w:lvl>
    <w:lvl w:ilvl="4" w:tentative="1">
      <w:start w:val="1"/>
      <w:numFmt w:val="lowerLetter"/>
      <w:lvlText w:val="%5."/>
      <w:lvlJc w:val="left"/>
      <w:pPr>
        <w:tabs>
          <w:tab w:val="num" w:pos="3420"/>
        </w:tabs>
        <w:ind w:left="3420" w:hanging="360"/>
      </w:pPr>
    </w:lvl>
    <w:lvl w:ilvl="5" w:tentative="1">
      <w:start w:val="1"/>
      <w:numFmt w:val="lowerRoman"/>
      <w:lvlText w:val="%6."/>
      <w:lvlJc w:val="right"/>
      <w:pPr>
        <w:tabs>
          <w:tab w:val="num" w:pos="4140"/>
        </w:tabs>
        <w:ind w:left="4140" w:hanging="180"/>
      </w:pPr>
    </w:lvl>
    <w:lvl w:ilvl="6" w:tentative="1">
      <w:start w:val="1"/>
      <w:numFmt w:val="decimal"/>
      <w:lvlText w:val="%7."/>
      <w:lvlJc w:val="left"/>
      <w:pPr>
        <w:tabs>
          <w:tab w:val="num" w:pos="4860"/>
        </w:tabs>
        <w:ind w:left="4860" w:hanging="360"/>
      </w:pPr>
    </w:lvl>
    <w:lvl w:ilvl="7" w:tentative="1">
      <w:start w:val="1"/>
      <w:numFmt w:val="lowerLetter"/>
      <w:lvlText w:val="%8."/>
      <w:lvlJc w:val="left"/>
      <w:pPr>
        <w:tabs>
          <w:tab w:val="num" w:pos="5580"/>
        </w:tabs>
        <w:ind w:left="5580" w:hanging="360"/>
      </w:pPr>
    </w:lvl>
    <w:lvl w:ilvl="8" w:tentative="1">
      <w:start w:val="1"/>
      <w:numFmt w:val="lowerRoman"/>
      <w:lvlText w:val="%9."/>
      <w:lvlJc w:val="right"/>
      <w:pPr>
        <w:tabs>
          <w:tab w:val="num" w:pos="6300"/>
        </w:tabs>
        <w:ind w:left="6300" w:hanging="180"/>
      </w:pPr>
    </w:lvl>
  </w:abstractNum>
  <w:abstractNum w:abstractNumId="36" w15:restartNumberingAfterBreak="0">
    <w:nsid w:val="76A86486"/>
    <w:multiLevelType w:val="multilevel"/>
    <w:tmpl w:val="32E0310C"/>
    <w:lvl w:ilvl="0">
      <w:start w:val="1"/>
      <w:numFmt w:val="upperLetter"/>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rPr>
        <w:rFonts w:hint="default"/>
      </w:rPr>
    </w:lvl>
    <w:lvl w:ilvl="2">
      <w:start w:val="1"/>
      <w:numFmt w:val="upperLetter"/>
      <w:lvlText w:val="%3."/>
      <w:lvlJc w:val="left"/>
      <w:pPr>
        <w:tabs>
          <w:tab w:val="num" w:pos="2160"/>
        </w:tabs>
        <w:ind w:left="2160" w:hanging="360"/>
      </w:pPr>
      <w:rPr>
        <w:rFonts w:hint="default"/>
      </w:rPr>
    </w:lvl>
    <w:lvl w:ilvl="3">
      <w:start w:val="1"/>
      <w:numFmt w:val="decimal"/>
      <w:lvlText w:val="%4."/>
      <w:lvlJc w:val="left"/>
      <w:pPr>
        <w:tabs>
          <w:tab w:val="num" w:pos="2880"/>
        </w:tabs>
        <w:ind w:left="2880" w:hanging="540"/>
      </w:pPr>
      <w:rPr>
        <w:rFonts w:hint="default"/>
      </w:rPr>
    </w:lvl>
    <w:lvl w:ilvl="4">
      <w:start w:val="1"/>
      <w:numFmt w:val="lowerLetter"/>
      <w:lvlText w:val="%5."/>
      <w:lvlJc w:val="left"/>
      <w:pPr>
        <w:tabs>
          <w:tab w:val="num" w:pos="3420"/>
        </w:tabs>
        <w:ind w:left="3420" w:hanging="360"/>
      </w:pPr>
      <w:rPr>
        <w:rFonts w:hint="default"/>
      </w:rPr>
    </w:lvl>
    <w:lvl w:ilvl="5">
      <w:start w:val="1"/>
      <w:numFmt w:val="lowerRoman"/>
      <w:lvlText w:val="%6."/>
      <w:lvlJc w:val="right"/>
      <w:pPr>
        <w:tabs>
          <w:tab w:val="num" w:pos="4140"/>
        </w:tabs>
        <w:ind w:left="4140" w:hanging="180"/>
      </w:pPr>
      <w:rPr>
        <w:rFonts w:hint="default"/>
      </w:rPr>
    </w:lvl>
    <w:lvl w:ilvl="6">
      <w:start w:val="1"/>
      <w:numFmt w:val="decimal"/>
      <w:lvlText w:val="%7."/>
      <w:lvlJc w:val="left"/>
      <w:pPr>
        <w:tabs>
          <w:tab w:val="num" w:pos="4860"/>
        </w:tabs>
        <w:ind w:left="4860" w:hanging="360"/>
      </w:pPr>
      <w:rPr>
        <w:rFonts w:hint="default"/>
      </w:rPr>
    </w:lvl>
    <w:lvl w:ilvl="7">
      <w:start w:val="1"/>
      <w:numFmt w:val="lowerLetter"/>
      <w:lvlText w:val="%8."/>
      <w:lvlJc w:val="left"/>
      <w:pPr>
        <w:tabs>
          <w:tab w:val="num" w:pos="5580"/>
        </w:tabs>
        <w:ind w:left="5580" w:hanging="360"/>
      </w:pPr>
      <w:rPr>
        <w:rFonts w:hint="default"/>
      </w:rPr>
    </w:lvl>
    <w:lvl w:ilvl="8">
      <w:start w:val="1"/>
      <w:numFmt w:val="lowerRoman"/>
      <w:lvlText w:val="%9."/>
      <w:lvlJc w:val="right"/>
      <w:pPr>
        <w:tabs>
          <w:tab w:val="num" w:pos="6300"/>
        </w:tabs>
        <w:ind w:left="6300" w:hanging="180"/>
      </w:pPr>
      <w:rPr>
        <w:rFonts w:hint="default"/>
      </w:rPr>
    </w:lvl>
  </w:abstractNum>
  <w:abstractNum w:abstractNumId="37" w15:restartNumberingAfterBreak="0">
    <w:nsid w:val="7BA944E5"/>
    <w:multiLevelType w:val="hybridMultilevel"/>
    <w:tmpl w:val="4726E294"/>
    <w:lvl w:ilvl="0" w:tplc="0409000F">
      <w:start w:val="1"/>
      <w:numFmt w:val="decimal"/>
      <w:lvlText w:val="%1."/>
      <w:lvlJc w:val="left"/>
      <w:pPr>
        <w:tabs>
          <w:tab w:val="num" w:pos="1620"/>
        </w:tabs>
        <w:ind w:left="1620" w:hanging="360"/>
      </w:pPr>
    </w:lvl>
    <w:lvl w:ilvl="1" w:tplc="04090019" w:tentative="1">
      <w:start w:val="1"/>
      <w:numFmt w:val="lowerLetter"/>
      <w:lvlText w:val="%2."/>
      <w:lvlJc w:val="left"/>
      <w:pPr>
        <w:tabs>
          <w:tab w:val="num" w:pos="2340"/>
        </w:tabs>
        <w:ind w:left="2340" w:hanging="360"/>
      </w:p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38" w15:restartNumberingAfterBreak="0">
    <w:nsid w:val="7BDF72CA"/>
    <w:multiLevelType w:val="multilevel"/>
    <w:tmpl w:val="05C01B2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7FCE5880"/>
    <w:multiLevelType w:val="hybridMultilevel"/>
    <w:tmpl w:val="EDA46CEA"/>
    <w:lvl w:ilvl="0" w:tplc="D7382CDA">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num w:numId="1" w16cid:durableId="12264386">
    <w:abstractNumId w:val="23"/>
  </w:num>
  <w:num w:numId="2" w16cid:durableId="2073918450">
    <w:abstractNumId w:val="3"/>
  </w:num>
  <w:num w:numId="3" w16cid:durableId="1342510187">
    <w:abstractNumId w:val="35"/>
  </w:num>
  <w:num w:numId="4" w16cid:durableId="183522767">
    <w:abstractNumId w:val="12"/>
  </w:num>
  <w:num w:numId="5" w16cid:durableId="764568834">
    <w:abstractNumId w:val="9"/>
  </w:num>
  <w:num w:numId="6" w16cid:durableId="1302930176">
    <w:abstractNumId w:val="13"/>
  </w:num>
  <w:num w:numId="7" w16cid:durableId="1880969979">
    <w:abstractNumId w:val="21"/>
  </w:num>
  <w:num w:numId="8" w16cid:durableId="903373416">
    <w:abstractNumId w:val="25"/>
  </w:num>
  <w:num w:numId="9" w16cid:durableId="213665095">
    <w:abstractNumId w:val="20"/>
  </w:num>
  <w:num w:numId="10" w16cid:durableId="41099953">
    <w:abstractNumId w:val="36"/>
  </w:num>
  <w:num w:numId="11" w16cid:durableId="430249482">
    <w:abstractNumId w:val="0"/>
  </w:num>
  <w:num w:numId="12" w16cid:durableId="817839096">
    <w:abstractNumId w:val="7"/>
  </w:num>
  <w:num w:numId="13" w16cid:durableId="1240291466">
    <w:abstractNumId w:val="6"/>
  </w:num>
  <w:num w:numId="14" w16cid:durableId="1563904614">
    <w:abstractNumId w:val="11"/>
  </w:num>
  <w:num w:numId="15" w16cid:durableId="2095929751">
    <w:abstractNumId w:val="4"/>
  </w:num>
  <w:num w:numId="16" w16cid:durableId="946542544">
    <w:abstractNumId w:val="29"/>
  </w:num>
  <w:num w:numId="17" w16cid:durableId="992104883">
    <w:abstractNumId w:val="8"/>
  </w:num>
  <w:num w:numId="18" w16cid:durableId="61102891">
    <w:abstractNumId w:val="28"/>
  </w:num>
  <w:num w:numId="19" w16cid:durableId="1209687118">
    <w:abstractNumId w:val="10"/>
  </w:num>
  <w:num w:numId="20" w16cid:durableId="1451240564">
    <w:abstractNumId w:val="16"/>
  </w:num>
  <w:num w:numId="21" w16cid:durableId="625738707">
    <w:abstractNumId w:val="32"/>
  </w:num>
  <w:num w:numId="22" w16cid:durableId="1992635840">
    <w:abstractNumId w:val="5"/>
  </w:num>
  <w:num w:numId="23" w16cid:durableId="926154922">
    <w:abstractNumId w:val="26"/>
  </w:num>
  <w:num w:numId="24" w16cid:durableId="643389429">
    <w:abstractNumId w:val="31"/>
  </w:num>
  <w:num w:numId="25" w16cid:durableId="672032750">
    <w:abstractNumId w:val="30"/>
  </w:num>
  <w:num w:numId="26" w16cid:durableId="1471482173">
    <w:abstractNumId w:val="17"/>
  </w:num>
  <w:num w:numId="27" w16cid:durableId="335622013">
    <w:abstractNumId w:val="19"/>
  </w:num>
  <w:num w:numId="28" w16cid:durableId="278799158">
    <w:abstractNumId w:val="24"/>
  </w:num>
  <w:num w:numId="29" w16cid:durableId="269897645">
    <w:abstractNumId w:val="14"/>
  </w:num>
  <w:num w:numId="30" w16cid:durableId="1850833265">
    <w:abstractNumId w:val="39"/>
  </w:num>
  <w:num w:numId="31" w16cid:durableId="617953987">
    <w:abstractNumId w:val="1"/>
  </w:num>
  <w:num w:numId="32" w16cid:durableId="379088388">
    <w:abstractNumId w:val="27"/>
  </w:num>
  <w:num w:numId="33" w16cid:durableId="1298531341">
    <w:abstractNumId w:val="22"/>
  </w:num>
  <w:num w:numId="34" w16cid:durableId="621494163">
    <w:abstractNumId w:val="18"/>
  </w:num>
  <w:num w:numId="35" w16cid:durableId="810634661">
    <w:abstractNumId w:val="15"/>
  </w:num>
  <w:num w:numId="36" w16cid:durableId="1783961629">
    <w:abstractNumId w:val="2"/>
  </w:num>
  <w:num w:numId="37" w16cid:durableId="952707836">
    <w:abstractNumId w:val="34"/>
  </w:num>
  <w:num w:numId="38" w16cid:durableId="1015814606">
    <w:abstractNumId w:val="37"/>
  </w:num>
  <w:num w:numId="39" w16cid:durableId="1991716426">
    <w:abstractNumId w:val="33"/>
  </w:num>
  <w:num w:numId="40" w16cid:durableId="1446536018">
    <w:abstractNumId w:val="3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9217"/>
  </w:hdrShapeDefault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9D7"/>
    <w:rsid w:val="00000C1F"/>
    <w:rsid w:val="000033DF"/>
    <w:rsid w:val="000101D7"/>
    <w:rsid w:val="0004143F"/>
    <w:rsid w:val="000424AC"/>
    <w:rsid w:val="000448EA"/>
    <w:rsid w:val="0004741E"/>
    <w:rsid w:val="00050E7F"/>
    <w:rsid w:val="000626A5"/>
    <w:rsid w:val="0007027C"/>
    <w:rsid w:val="000729D7"/>
    <w:rsid w:val="000827AF"/>
    <w:rsid w:val="000952F9"/>
    <w:rsid w:val="000B0AC2"/>
    <w:rsid w:val="000B4311"/>
    <w:rsid w:val="000C6AE1"/>
    <w:rsid w:val="000F216C"/>
    <w:rsid w:val="000F3F3B"/>
    <w:rsid w:val="00124940"/>
    <w:rsid w:val="0012691A"/>
    <w:rsid w:val="001402FC"/>
    <w:rsid w:val="001408CA"/>
    <w:rsid w:val="00150E59"/>
    <w:rsid w:val="0016654E"/>
    <w:rsid w:val="00180817"/>
    <w:rsid w:val="00185157"/>
    <w:rsid w:val="00187081"/>
    <w:rsid w:val="001922E4"/>
    <w:rsid w:val="00192F56"/>
    <w:rsid w:val="001A3CC7"/>
    <w:rsid w:val="001B02EE"/>
    <w:rsid w:val="001B13DB"/>
    <w:rsid w:val="001B21D9"/>
    <w:rsid w:val="001B430C"/>
    <w:rsid w:val="001C3550"/>
    <w:rsid w:val="001D053B"/>
    <w:rsid w:val="001E2CFE"/>
    <w:rsid w:val="001E61FF"/>
    <w:rsid w:val="001F4D31"/>
    <w:rsid w:val="001F5B18"/>
    <w:rsid w:val="001F6565"/>
    <w:rsid w:val="001F67F3"/>
    <w:rsid w:val="00205160"/>
    <w:rsid w:val="00210DD4"/>
    <w:rsid w:val="0021726E"/>
    <w:rsid w:val="00223A58"/>
    <w:rsid w:val="00231342"/>
    <w:rsid w:val="00232C91"/>
    <w:rsid w:val="00264EB8"/>
    <w:rsid w:val="00270311"/>
    <w:rsid w:val="002903B5"/>
    <w:rsid w:val="00290DF9"/>
    <w:rsid w:val="002A0996"/>
    <w:rsid w:val="002A22FE"/>
    <w:rsid w:val="002C3C84"/>
    <w:rsid w:val="002E3CE4"/>
    <w:rsid w:val="003121E3"/>
    <w:rsid w:val="00317078"/>
    <w:rsid w:val="003263FA"/>
    <w:rsid w:val="00331432"/>
    <w:rsid w:val="00342B08"/>
    <w:rsid w:val="00351387"/>
    <w:rsid w:val="00352840"/>
    <w:rsid w:val="003635C7"/>
    <w:rsid w:val="00365C23"/>
    <w:rsid w:val="00366E89"/>
    <w:rsid w:val="0037002B"/>
    <w:rsid w:val="00372112"/>
    <w:rsid w:val="00373132"/>
    <w:rsid w:val="003733D1"/>
    <w:rsid w:val="003B3B1D"/>
    <w:rsid w:val="003B6727"/>
    <w:rsid w:val="003B7A4F"/>
    <w:rsid w:val="003C6865"/>
    <w:rsid w:val="003C753B"/>
    <w:rsid w:val="003D4B0A"/>
    <w:rsid w:val="003D7F60"/>
    <w:rsid w:val="003E2170"/>
    <w:rsid w:val="003E4AA0"/>
    <w:rsid w:val="003E7582"/>
    <w:rsid w:val="004065E0"/>
    <w:rsid w:val="004242D9"/>
    <w:rsid w:val="00427A99"/>
    <w:rsid w:val="00431F64"/>
    <w:rsid w:val="00433C2E"/>
    <w:rsid w:val="00443BFF"/>
    <w:rsid w:val="00443DB6"/>
    <w:rsid w:val="004537EB"/>
    <w:rsid w:val="0045758A"/>
    <w:rsid w:val="0046491D"/>
    <w:rsid w:val="004673D8"/>
    <w:rsid w:val="0048225B"/>
    <w:rsid w:val="0048325D"/>
    <w:rsid w:val="004841B9"/>
    <w:rsid w:val="0048511A"/>
    <w:rsid w:val="00497BB1"/>
    <w:rsid w:val="004A1A02"/>
    <w:rsid w:val="004B4B51"/>
    <w:rsid w:val="004C2191"/>
    <w:rsid w:val="004C4A38"/>
    <w:rsid w:val="004C6527"/>
    <w:rsid w:val="004F2B84"/>
    <w:rsid w:val="00502517"/>
    <w:rsid w:val="00504111"/>
    <w:rsid w:val="00505ABA"/>
    <w:rsid w:val="00506DF7"/>
    <w:rsid w:val="005106F9"/>
    <w:rsid w:val="00522ED8"/>
    <w:rsid w:val="00525256"/>
    <w:rsid w:val="005414B7"/>
    <w:rsid w:val="00542C10"/>
    <w:rsid w:val="00553589"/>
    <w:rsid w:val="005601FE"/>
    <w:rsid w:val="005607D5"/>
    <w:rsid w:val="00560FFE"/>
    <w:rsid w:val="0056122A"/>
    <w:rsid w:val="00590270"/>
    <w:rsid w:val="005A2F77"/>
    <w:rsid w:val="005A3950"/>
    <w:rsid w:val="005A5918"/>
    <w:rsid w:val="005B1603"/>
    <w:rsid w:val="005B426F"/>
    <w:rsid w:val="005C6620"/>
    <w:rsid w:val="005C6F7F"/>
    <w:rsid w:val="005F4B98"/>
    <w:rsid w:val="00601221"/>
    <w:rsid w:val="0060479C"/>
    <w:rsid w:val="00624555"/>
    <w:rsid w:val="00625953"/>
    <w:rsid w:val="00631D91"/>
    <w:rsid w:val="00637693"/>
    <w:rsid w:val="0064081D"/>
    <w:rsid w:val="00657919"/>
    <w:rsid w:val="00662D75"/>
    <w:rsid w:val="00663CA2"/>
    <w:rsid w:val="00676DFB"/>
    <w:rsid w:val="0068621B"/>
    <w:rsid w:val="0068737C"/>
    <w:rsid w:val="006949FB"/>
    <w:rsid w:val="006A0184"/>
    <w:rsid w:val="006B53F1"/>
    <w:rsid w:val="006B546E"/>
    <w:rsid w:val="006C183F"/>
    <w:rsid w:val="006D0AE8"/>
    <w:rsid w:val="006F152A"/>
    <w:rsid w:val="006F47E0"/>
    <w:rsid w:val="006F7652"/>
    <w:rsid w:val="00715D83"/>
    <w:rsid w:val="007173D3"/>
    <w:rsid w:val="00721B7D"/>
    <w:rsid w:val="007323D0"/>
    <w:rsid w:val="007325D3"/>
    <w:rsid w:val="00732864"/>
    <w:rsid w:val="00751705"/>
    <w:rsid w:val="007561EE"/>
    <w:rsid w:val="007600F3"/>
    <w:rsid w:val="00763B5F"/>
    <w:rsid w:val="00771473"/>
    <w:rsid w:val="0077309F"/>
    <w:rsid w:val="00781701"/>
    <w:rsid w:val="00793D75"/>
    <w:rsid w:val="00795C18"/>
    <w:rsid w:val="007A06EC"/>
    <w:rsid w:val="007A1632"/>
    <w:rsid w:val="007B1F85"/>
    <w:rsid w:val="007B29A4"/>
    <w:rsid w:val="007C0FE6"/>
    <w:rsid w:val="007C50FA"/>
    <w:rsid w:val="007D40FA"/>
    <w:rsid w:val="007D5D70"/>
    <w:rsid w:val="00803F72"/>
    <w:rsid w:val="00810481"/>
    <w:rsid w:val="00816B6E"/>
    <w:rsid w:val="00826B5D"/>
    <w:rsid w:val="008339D7"/>
    <w:rsid w:val="00833B56"/>
    <w:rsid w:val="008403A6"/>
    <w:rsid w:val="00840B17"/>
    <w:rsid w:val="00841F40"/>
    <w:rsid w:val="00843BED"/>
    <w:rsid w:val="00865401"/>
    <w:rsid w:val="00870D84"/>
    <w:rsid w:val="00881D50"/>
    <w:rsid w:val="00884925"/>
    <w:rsid w:val="00887BCD"/>
    <w:rsid w:val="00894368"/>
    <w:rsid w:val="008B70BE"/>
    <w:rsid w:val="0090790C"/>
    <w:rsid w:val="009114A9"/>
    <w:rsid w:val="00912D67"/>
    <w:rsid w:val="009178C0"/>
    <w:rsid w:val="00921272"/>
    <w:rsid w:val="009212BA"/>
    <w:rsid w:val="00924ECE"/>
    <w:rsid w:val="00924F85"/>
    <w:rsid w:val="00930145"/>
    <w:rsid w:val="00936348"/>
    <w:rsid w:val="00937686"/>
    <w:rsid w:val="00937F7E"/>
    <w:rsid w:val="0095793F"/>
    <w:rsid w:val="00961331"/>
    <w:rsid w:val="00982C36"/>
    <w:rsid w:val="009832DA"/>
    <w:rsid w:val="0098518B"/>
    <w:rsid w:val="00994DD0"/>
    <w:rsid w:val="009A156D"/>
    <w:rsid w:val="009B68C4"/>
    <w:rsid w:val="009C0292"/>
    <w:rsid w:val="009C40A3"/>
    <w:rsid w:val="009D19A2"/>
    <w:rsid w:val="009E27F4"/>
    <w:rsid w:val="009F0B34"/>
    <w:rsid w:val="00A02774"/>
    <w:rsid w:val="00A061ED"/>
    <w:rsid w:val="00A2786A"/>
    <w:rsid w:val="00A413DD"/>
    <w:rsid w:val="00A60409"/>
    <w:rsid w:val="00A64FD7"/>
    <w:rsid w:val="00A7754C"/>
    <w:rsid w:val="00A8792C"/>
    <w:rsid w:val="00A93C69"/>
    <w:rsid w:val="00AA62DE"/>
    <w:rsid w:val="00AA68D4"/>
    <w:rsid w:val="00AA7CBE"/>
    <w:rsid w:val="00AC264D"/>
    <w:rsid w:val="00AD20C7"/>
    <w:rsid w:val="00AD5097"/>
    <w:rsid w:val="00AE130B"/>
    <w:rsid w:val="00AF2D6E"/>
    <w:rsid w:val="00AF5909"/>
    <w:rsid w:val="00B10CD0"/>
    <w:rsid w:val="00B1677A"/>
    <w:rsid w:val="00B22F7B"/>
    <w:rsid w:val="00B30A96"/>
    <w:rsid w:val="00B3291C"/>
    <w:rsid w:val="00B44FA8"/>
    <w:rsid w:val="00B46AE1"/>
    <w:rsid w:val="00B55959"/>
    <w:rsid w:val="00B56F65"/>
    <w:rsid w:val="00B57A20"/>
    <w:rsid w:val="00B725D1"/>
    <w:rsid w:val="00B750C2"/>
    <w:rsid w:val="00B7619A"/>
    <w:rsid w:val="00B771A8"/>
    <w:rsid w:val="00B8542D"/>
    <w:rsid w:val="00B859FE"/>
    <w:rsid w:val="00B866CE"/>
    <w:rsid w:val="00BA4C31"/>
    <w:rsid w:val="00BB6310"/>
    <w:rsid w:val="00BF44AA"/>
    <w:rsid w:val="00BF5905"/>
    <w:rsid w:val="00C02612"/>
    <w:rsid w:val="00C038BD"/>
    <w:rsid w:val="00C1366F"/>
    <w:rsid w:val="00C17AC8"/>
    <w:rsid w:val="00C2170F"/>
    <w:rsid w:val="00C3148F"/>
    <w:rsid w:val="00C33E43"/>
    <w:rsid w:val="00C44DA5"/>
    <w:rsid w:val="00C4719B"/>
    <w:rsid w:val="00C504DD"/>
    <w:rsid w:val="00C621C2"/>
    <w:rsid w:val="00C774C4"/>
    <w:rsid w:val="00C90D6E"/>
    <w:rsid w:val="00CA1290"/>
    <w:rsid w:val="00CC14B3"/>
    <w:rsid w:val="00CD6134"/>
    <w:rsid w:val="00CE2B49"/>
    <w:rsid w:val="00CF1D21"/>
    <w:rsid w:val="00D01D28"/>
    <w:rsid w:val="00D02205"/>
    <w:rsid w:val="00D036F2"/>
    <w:rsid w:val="00D04480"/>
    <w:rsid w:val="00D10619"/>
    <w:rsid w:val="00D115BA"/>
    <w:rsid w:val="00D2015D"/>
    <w:rsid w:val="00D31052"/>
    <w:rsid w:val="00D31525"/>
    <w:rsid w:val="00D33B7B"/>
    <w:rsid w:val="00D36843"/>
    <w:rsid w:val="00D410A8"/>
    <w:rsid w:val="00D53721"/>
    <w:rsid w:val="00D57706"/>
    <w:rsid w:val="00D66A01"/>
    <w:rsid w:val="00D72A6C"/>
    <w:rsid w:val="00D76006"/>
    <w:rsid w:val="00D86AF3"/>
    <w:rsid w:val="00D93115"/>
    <w:rsid w:val="00D95BB1"/>
    <w:rsid w:val="00D96F32"/>
    <w:rsid w:val="00DA59C1"/>
    <w:rsid w:val="00DB401F"/>
    <w:rsid w:val="00DF5753"/>
    <w:rsid w:val="00E02540"/>
    <w:rsid w:val="00E1156D"/>
    <w:rsid w:val="00E32E23"/>
    <w:rsid w:val="00E40465"/>
    <w:rsid w:val="00E53637"/>
    <w:rsid w:val="00E5508D"/>
    <w:rsid w:val="00E55D78"/>
    <w:rsid w:val="00E74B1A"/>
    <w:rsid w:val="00E91A67"/>
    <w:rsid w:val="00E93175"/>
    <w:rsid w:val="00EA104D"/>
    <w:rsid w:val="00EA2DAE"/>
    <w:rsid w:val="00EA635E"/>
    <w:rsid w:val="00EB1050"/>
    <w:rsid w:val="00EC0A30"/>
    <w:rsid w:val="00ED1E34"/>
    <w:rsid w:val="00ED46C2"/>
    <w:rsid w:val="00F03180"/>
    <w:rsid w:val="00F031E7"/>
    <w:rsid w:val="00F27DDE"/>
    <w:rsid w:val="00F3023E"/>
    <w:rsid w:val="00F31521"/>
    <w:rsid w:val="00F36798"/>
    <w:rsid w:val="00F36AC4"/>
    <w:rsid w:val="00F514E5"/>
    <w:rsid w:val="00F555ED"/>
    <w:rsid w:val="00F71644"/>
    <w:rsid w:val="00F71C10"/>
    <w:rsid w:val="00F84EC6"/>
    <w:rsid w:val="00F96B05"/>
    <w:rsid w:val="00FA3F13"/>
    <w:rsid w:val="00FB5F28"/>
    <w:rsid w:val="00FD3615"/>
    <w:rsid w:val="00FE1F00"/>
    <w:rsid w:val="00FE2FF2"/>
    <w:rsid w:val="00FE37C8"/>
    <w:rsid w:val="00FE5F6A"/>
    <w:rsid w:val="00FF37A4"/>
    <w:rsid w:val="00FF7B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3CB0EC15"/>
  <w15:chartTrackingRefBased/>
  <w15:docId w15:val="{55FCA7B5-289B-41BD-9474-593C55BE4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rFonts w:ascii="Courier" w:hAnsi="Courier"/>
      <w:snapToGrid w:val="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Hyperlink">
    <w:name w:val="Hyperlink"/>
    <w:rPr>
      <w:color w:val="0000FF"/>
      <w:u w:val="single"/>
    </w:rPr>
  </w:style>
  <w:style w:type="paragraph" w:styleId="BodyTextIndent">
    <w:name w:val="Body Text Indent"/>
    <w:basedOn w:val="Normal"/>
    <w:pPr>
      <w:tabs>
        <w:tab w:val="left" w:pos="-720"/>
        <w:tab w:val="left" w:pos="180"/>
        <w:tab w:val="left" w:pos="720"/>
        <w:tab w:val="left" w:pos="1260"/>
        <w:tab w:val="left" w:pos="1800"/>
      </w:tabs>
      <w:ind w:left="1260" w:hanging="540"/>
    </w:pPr>
    <w:rPr>
      <w:rFonts w:ascii="Arial" w:hAnsi="Arial"/>
      <w:sz w:val="22"/>
    </w:rPr>
  </w:style>
  <w:style w:type="paragraph" w:styleId="NormalWeb">
    <w:name w:val="Normal (Web)"/>
    <w:basedOn w:val="Normal"/>
    <w:pPr>
      <w:widowControl/>
      <w:spacing w:before="100" w:beforeAutospacing="1" w:after="100" w:afterAutospacing="1"/>
    </w:pPr>
    <w:rPr>
      <w:rFonts w:ascii="Times New Roman" w:hAnsi="Times New Roman"/>
      <w:snapToGrid/>
      <w:szCs w:val="24"/>
    </w:rPr>
  </w:style>
  <w:style w:type="table" w:styleId="TableGrid">
    <w:name w:val="Table Grid"/>
    <w:basedOn w:val="TableNormal"/>
    <w:rsid w:val="00FF7BDC"/>
    <w:pPr>
      <w:spacing w:before="60" w:after="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FF7BDC"/>
  </w:style>
  <w:style w:type="character" w:styleId="FollowedHyperlink">
    <w:name w:val="FollowedHyperlink"/>
    <w:rsid w:val="00F84EC6"/>
    <w:rPr>
      <w:color w:val="606420"/>
      <w:u w:val="single"/>
    </w:rPr>
  </w:style>
  <w:style w:type="paragraph" w:customStyle="1" w:styleId="Part">
    <w:name w:val="Part"/>
    <w:basedOn w:val="Normal"/>
    <w:next w:val="Normal"/>
    <w:autoRedefine/>
    <w:rsid w:val="0016654E"/>
    <w:pPr>
      <w:widowControl/>
      <w:numPr>
        <w:numId w:val="28"/>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autoSpaceDE w:val="0"/>
      <w:autoSpaceDN w:val="0"/>
      <w:adjustRightInd w:val="0"/>
      <w:outlineLvl w:val="0"/>
    </w:pPr>
    <w:rPr>
      <w:rFonts w:ascii="Arial" w:hAnsi="Arial"/>
      <w:snapToGrid/>
      <w:sz w:val="20"/>
    </w:rPr>
  </w:style>
  <w:style w:type="paragraph" w:customStyle="1" w:styleId="Article">
    <w:name w:val="Article"/>
    <w:basedOn w:val="Part"/>
    <w:next w:val="Normal"/>
    <w:autoRedefine/>
    <w:rsid w:val="0016654E"/>
    <w:pPr>
      <w:numPr>
        <w:ilvl w:val="1"/>
      </w:numPr>
      <w:outlineLvl w:val="1"/>
    </w:pPr>
  </w:style>
  <w:style w:type="paragraph" w:customStyle="1" w:styleId="SubPara">
    <w:name w:val="SubPara"/>
    <w:basedOn w:val="Normal"/>
    <w:autoRedefine/>
    <w:rsid w:val="0016654E"/>
    <w:pPr>
      <w:widowControl/>
      <w:numPr>
        <w:ilvl w:val="3"/>
        <w:numId w:val="28"/>
      </w:numPr>
      <w:tabs>
        <w:tab w:val="left" w:pos="0"/>
        <w:tab w:val="left" w:pos="576"/>
        <w:tab w:val="left" w:pos="1152"/>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autoSpaceDE w:val="0"/>
      <w:autoSpaceDN w:val="0"/>
      <w:adjustRightInd w:val="0"/>
      <w:outlineLvl w:val="3"/>
    </w:pPr>
    <w:rPr>
      <w:rFonts w:ascii="Arial" w:hAnsi="Arial"/>
      <w:snapToGrid/>
      <w:sz w:val="20"/>
    </w:rPr>
  </w:style>
  <w:style w:type="paragraph" w:customStyle="1" w:styleId="SubSub1">
    <w:name w:val="SubSub1"/>
    <w:basedOn w:val="Normal"/>
    <w:autoRedefine/>
    <w:rsid w:val="0016654E"/>
    <w:pPr>
      <w:widowControl/>
      <w:numPr>
        <w:ilvl w:val="4"/>
        <w:numId w:val="28"/>
      </w:numPr>
      <w:tabs>
        <w:tab w:val="left" w:pos="0"/>
        <w:tab w:val="left" w:pos="576"/>
        <w:tab w:val="left" w:pos="1152"/>
        <w:tab w:val="left" w:pos="1728"/>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autoSpaceDE w:val="0"/>
      <w:autoSpaceDN w:val="0"/>
      <w:adjustRightInd w:val="0"/>
      <w:outlineLvl w:val="4"/>
    </w:pPr>
    <w:rPr>
      <w:rFonts w:ascii="Arial" w:hAnsi="Arial"/>
      <w:snapToGrid/>
      <w:sz w:val="20"/>
    </w:rPr>
  </w:style>
  <w:style w:type="paragraph" w:customStyle="1" w:styleId="SubSub2">
    <w:name w:val="SubSub2"/>
    <w:basedOn w:val="Normal"/>
    <w:autoRedefine/>
    <w:rsid w:val="0016654E"/>
    <w:pPr>
      <w:widowControl/>
      <w:numPr>
        <w:ilvl w:val="5"/>
        <w:numId w:val="28"/>
      </w:numPr>
      <w:tabs>
        <w:tab w:val="left" w:pos="0"/>
        <w:tab w:val="left" w:pos="576"/>
        <w:tab w:val="left" w:pos="1152"/>
        <w:tab w:val="left" w:pos="1728"/>
        <w:tab w:val="left" w:pos="2304"/>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autoSpaceDE w:val="0"/>
      <w:autoSpaceDN w:val="0"/>
      <w:adjustRightInd w:val="0"/>
      <w:outlineLvl w:val="5"/>
    </w:pPr>
    <w:rPr>
      <w:rFonts w:ascii="Arial" w:hAnsi="Arial"/>
      <w:snapToGrid/>
      <w:sz w:val="20"/>
    </w:rPr>
  </w:style>
  <w:style w:type="paragraph" w:customStyle="1" w:styleId="SubSub3">
    <w:name w:val="SubSub3"/>
    <w:basedOn w:val="Normal"/>
    <w:autoRedefine/>
    <w:rsid w:val="0016654E"/>
    <w:pPr>
      <w:widowControl/>
      <w:numPr>
        <w:ilvl w:val="6"/>
        <w:numId w:val="28"/>
      </w:numPr>
      <w:tabs>
        <w:tab w:val="left" w:pos="0"/>
        <w:tab w:val="left" w:pos="576"/>
        <w:tab w:val="left" w:pos="1152"/>
        <w:tab w:val="left" w:pos="1728"/>
        <w:tab w:val="left" w:pos="2304"/>
        <w:tab w:val="left" w:pos="2880"/>
        <w:tab w:val="left" w:pos="4032"/>
        <w:tab w:val="left" w:pos="4608"/>
        <w:tab w:val="left" w:pos="5184"/>
        <w:tab w:val="left" w:pos="5760"/>
        <w:tab w:val="left" w:pos="6336"/>
        <w:tab w:val="left" w:pos="6912"/>
        <w:tab w:val="left" w:pos="7488"/>
        <w:tab w:val="left" w:pos="8064"/>
        <w:tab w:val="left" w:pos="8640"/>
        <w:tab w:val="left" w:pos="9216"/>
      </w:tabs>
      <w:suppressAutoHyphens/>
      <w:autoSpaceDE w:val="0"/>
      <w:autoSpaceDN w:val="0"/>
      <w:adjustRightInd w:val="0"/>
      <w:outlineLvl w:val="6"/>
    </w:pPr>
    <w:rPr>
      <w:rFonts w:ascii="Arial" w:hAnsi="Arial"/>
      <w:snapToGrid/>
      <w:sz w:val="20"/>
    </w:rPr>
  </w:style>
  <w:style w:type="paragraph" w:customStyle="1" w:styleId="SubSub4">
    <w:name w:val="SubSub4"/>
    <w:basedOn w:val="Normal"/>
    <w:autoRedefine/>
    <w:rsid w:val="0016654E"/>
    <w:pPr>
      <w:widowControl/>
      <w:numPr>
        <w:ilvl w:val="7"/>
        <w:numId w:val="28"/>
      </w:numPr>
      <w:tabs>
        <w:tab w:val="left" w:pos="0"/>
        <w:tab w:val="left" w:pos="576"/>
        <w:tab w:val="left" w:pos="1152"/>
        <w:tab w:val="left" w:pos="1728"/>
        <w:tab w:val="left" w:pos="2304"/>
        <w:tab w:val="left" w:pos="2880"/>
        <w:tab w:val="left" w:pos="3456"/>
        <w:tab w:val="left" w:pos="4608"/>
        <w:tab w:val="left" w:pos="5184"/>
        <w:tab w:val="left" w:pos="5760"/>
        <w:tab w:val="left" w:pos="6336"/>
        <w:tab w:val="left" w:pos="6912"/>
        <w:tab w:val="left" w:pos="7488"/>
        <w:tab w:val="left" w:pos="8064"/>
        <w:tab w:val="left" w:pos="8640"/>
        <w:tab w:val="left" w:pos="9216"/>
      </w:tabs>
      <w:suppressAutoHyphens/>
      <w:autoSpaceDE w:val="0"/>
      <w:autoSpaceDN w:val="0"/>
      <w:adjustRightInd w:val="0"/>
      <w:outlineLvl w:val="7"/>
    </w:pPr>
    <w:rPr>
      <w:rFonts w:ascii="Arial" w:hAnsi="Arial"/>
      <w:snapToGrid/>
      <w:sz w:val="20"/>
    </w:rPr>
  </w:style>
  <w:style w:type="paragraph" w:customStyle="1" w:styleId="SubSub5">
    <w:name w:val="SubSub5"/>
    <w:basedOn w:val="Normal"/>
    <w:autoRedefine/>
    <w:rsid w:val="0016654E"/>
    <w:pPr>
      <w:widowControl/>
      <w:numPr>
        <w:ilvl w:val="8"/>
        <w:numId w:val="28"/>
      </w:numPr>
      <w:tabs>
        <w:tab w:val="left" w:pos="0"/>
        <w:tab w:val="left" w:pos="576"/>
        <w:tab w:val="left" w:pos="1152"/>
        <w:tab w:val="left" w:pos="1728"/>
        <w:tab w:val="left" w:pos="2304"/>
        <w:tab w:val="left" w:pos="2880"/>
        <w:tab w:val="left" w:pos="3456"/>
        <w:tab w:val="left" w:pos="4032"/>
        <w:tab w:val="left" w:pos="5184"/>
        <w:tab w:val="left" w:pos="5760"/>
        <w:tab w:val="left" w:pos="6336"/>
        <w:tab w:val="left" w:pos="6912"/>
        <w:tab w:val="left" w:pos="7488"/>
        <w:tab w:val="left" w:pos="8064"/>
        <w:tab w:val="left" w:pos="8640"/>
        <w:tab w:val="left" w:pos="9216"/>
      </w:tabs>
      <w:suppressAutoHyphens/>
      <w:autoSpaceDE w:val="0"/>
      <w:autoSpaceDN w:val="0"/>
      <w:adjustRightInd w:val="0"/>
      <w:outlineLvl w:val="8"/>
    </w:pPr>
    <w:rPr>
      <w:rFonts w:ascii="Arial" w:hAnsi="Arial"/>
      <w:snapToGrid/>
      <w:sz w:val="20"/>
    </w:rPr>
  </w:style>
  <w:style w:type="paragraph" w:customStyle="1" w:styleId="ARCATParagraph">
    <w:name w:val="ARCAT Paragraph"/>
    <w:basedOn w:val="Normal"/>
    <w:autoRedefine/>
    <w:rsid w:val="0016654E"/>
    <w:pPr>
      <w:widowControl/>
      <w:numPr>
        <w:ilvl w:val="2"/>
        <w:numId w:val="28"/>
      </w:numPr>
      <w:tabs>
        <w:tab w:val="left" w:pos="0"/>
        <w:tab w:val="left" w:pos="234"/>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autoSpaceDE w:val="0"/>
      <w:autoSpaceDN w:val="0"/>
      <w:adjustRightInd w:val="0"/>
    </w:pPr>
    <w:rPr>
      <w:rFonts w:ascii="Arial" w:hAnsi="Arial"/>
      <w:snapToGrid/>
      <w:sz w:val="20"/>
    </w:rPr>
  </w:style>
  <w:style w:type="paragraph" w:styleId="BalloonText">
    <w:name w:val="Balloon Text"/>
    <w:basedOn w:val="Normal"/>
    <w:link w:val="BalloonTextChar"/>
    <w:rsid w:val="00793D75"/>
    <w:rPr>
      <w:rFonts w:ascii="Tahoma" w:hAnsi="Tahoma" w:cs="Tahoma"/>
      <w:sz w:val="16"/>
      <w:szCs w:val="16"/>
    </w:rPr>
  </w:style>
  <w:style w:type="character" w:customStyle="1" w:styleId="BalloonTextChar">
    <w:name w:val="Balloon Text Char"/>
    <w:link w:val="BalloonText"/>
    <w:rsid w:val="00793D75"/>
    <w:rPr>
      <w:rFonts w:ascii="Tahoma" w:hAnsi="Tahoma" w:cs="Tahoma"/>
      <w:snapToGrid w:val="0"/>
      <w:sz w:val="16"/>
      <w:szCs w:val="16"/>
    </w:rPr>
  </w:style>
  <w:style w:type="character" w:styleId="CommentReference">
    <w:name w:val="annotation reference"/>
    <w:rsid w:val="005C6620"/>
    <w:rPr>
      <w:sz w:val="16"/>
      <w:szCs w:val="16"/>
    </w:rPr>
  </w:style>
  <w:style w:type="paragraph" w:styleId="CommentText">
    <w:name w:val="annotation text"/>
    <w:basedOn w:val="Normal"/>
    <w:link w:val="CommentTextChar"/>
    <w:rsid w:val="005C6620"/>
    <w:rPr>
      <w:sz w:val="20"/>
    </w:rPr>
  </w:style>
  <w:style w:type="character" w:customStyle="1" w:styleId="CommentTextChar">
    <w:name w:val="Comment Text Char"/>
    <w:link w:val="CommentText"/>
    <w:rsid w:val="005C6620"/>
    <w:rPr>
      <w:rFonts w:ascii="Courier" w:hAnsi="Courier"/>
      <w:snapToGrid w:val="0"/>
      <w:lang w:val="en-US" w:eastAsia="en-US"/>
    </w:rPr>
  </w:style>
  <w:style w:type="paragraph" w:styleId="CommentSubject">
    <w:name w:val="annotation subject"/>
    <w:basedOn w:val="CommentText"/>
    <w:next w:val="CommentText"/>
    <w:link w:val="CommentSubjectChar"/>
    <w:rsid w:val="005C6620"/>
    <w:rPr>
      <w:b/>
      <w:bCs/>
    </w:rPr>
  </w:style>
  <w:style w:type="character" w:customStyle="1" w:styleId="CommentSubjectChar">
    <w:name w:val="Comment Subject Char"/>
    <w:link w:val="CommentSubject"/>
    <w:rsid w:val="005C6620"/>
    <w:rPr>
      <w:rFonts w:ascii="Courier" w:hAnsi="Courier"/>
      <w:b/>
      <w:bCs/>
      <w:snapToGrid w:val="0"/>
      <w:lang w:val="en-US" w:eastAsia="en-US"/>
    </w:rPr>
  </w:style>
  <w:style w:type="character" w:styleId="UnresolvedMention">
    <w:name w:val="Unresolved Mention"/>
    <w:basedOn w:val="DefaultParagraphFont"/>
    <w:uiPriority w:val="99"/>
    <w:semiHidden/>
    <w:unhideWhenUsed/>
    <w:rsid w:val="00E5508D"/>
    <w:rPr>
      <w:color w:val="605E5C"/>
      <w:shd w:val="clear" w:color="auto" w:fill="E1DFDD"/>
    </w:rPr>
  </w:style>
  <w:style w:type="table" w:customStyle="1" w:styleId="TableGrid1">
    <w:name w:val="Table Grid1"/>
    <w:basedOn w:val="TableNormal"/>
    <w:next w:val="TableGrid"/>
    <w:rsid w:val="00E5508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E5508D"/>
    <w:rPr>
      <w:rFonts w:ascii="Courier" w:hAnsi="Courier"/>
      <w:snapToGrid w:val="0"/>
      <w:sz w:val="24"/>
    </w:rPr>
  </w:style>
  <w:style w:type="paragraph" w:styleId="ListParagraph">
    <w:name w:val="List Paragraph"/>
    <w:basedOn w:val="Normal"/>
    <w:uiPriority w:val="34"/>
    <w:qFormat/>
    <w:rsid w:val="005A2F77"/>
    <w:pPr>
      <w:ind w:left="720"/>
      <w:contextualSpacing/>
    </w:pPr>
  </w:style>
  <w:style w:type="character" w:customStyle="1" w:styleId="HeaderChar">
    <w:name w:val="Header Char"/>
    <w:basedOn w:val="DefaultParagraphFont"/>
    <w:link w:val="Header"/>
    <w:uiPriority w:val="99"/>
    <w:rsid w:val="001C3550"/>
    <w:rPr>
      <w:rFonts w:ascii="Courier" w:hAnsi="Courier"/>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ryan.wedin@prestogeo.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prestogeo.com" TargetMode="External"/><Relationship Id="rId4" Type="http://schemas.openxmlformats.org/officeDocument/2006/relationships/settings" Target="settings.xml"/><Relationship Id="rId9" Type="http://schemas.openxmlformats.org/officeDocument/2006/relationships/hyperlink" Target="mailto:info@prestogeo.com"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prestogeo.com" TargetMode="External"/><Relationship Id="rId1" Type="http://schemas.openxmlformats.org/officeDocument/2006/relationships/hyperlink" Target="mailto:info@prestogeo.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594F43-D3F6-4FED-AD1F-DFC36F69E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2923</Words>
  <Characters>16103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Presto Products Company</vt:lpstr>
    </vt:vector>
  </TitlesOfParts>
  <Company>Senf Consulting</Company>
  <LinksUpToDate>false</LinksUpToDate>
  <CharactersWithSpaces>18989</CharactersWithSpaces>
  <SharedDoc>false</SharedDoc>
  <HLinks>
    <vt:vector size="24" baseType="variant">
      <vt:variant>
        <vt:i4>4980762</vt:i4>
      </vt:variant>
      <vt:variant>
        <vt:i4>9</vt:i4>
      </vt:variant>
      <vt:variant>
        <vt:i4>0</vt:i4>
      </vt:variant>
      <vt:variant>
        <vt:i4>5</vt:i4>
      </vt:variant>
      <vt:variant>
        <vt:lpwstr>http://www.prestogeo.com/</vt:lpwstr>
      </vt:variant>
      <vt:variant>
        <vt:lpwstr/>
      </vt:variant>
      <vt:variant>
        <vt:i4>6750273</vt:i4>
      </vt:variant>
      <vt:variant>
        <vt:i4>6</vt:i4>
      </vt:variant>
      <vt:variant>
        <vt:i4>0</vt:i4>
      </vt:variant>
      <vt:variant>
        <vt:i4>5</vt:i4>
      </vt:variant>
      <vt:variant>
        <vt:lpwstr>mailto:info@prestogeo.com</vt:lpwstr>
      </vt:variant>
      <vt:variant>
        <vt:lpwstr/>
      </vt:variant>
      <vt:variant>
        <vt:i4>4980762</vt:i4>
      </vt:variant>
      <vt:variant>
        <vt:i4>3</vt:i4>
      </vt:variant>
      <vt:variant>
        <vt:i4>0</vt:i4>
      </vt:variant>
      <vt:variant>
        <vt:i4>5</vt:i4>
      </vt:variant>
      <vt:variant>
        <vt:lpwstr>http://www.prestogeo.com/</vt:lpwstr>
      </vt:variant>
      <vt:variant>
        <vt:lpwstr/>
      </vt:variant>
      <vt:variant>
        <vt:i4>6750273</vt:i4>
      </vt:variant>
      <vt:variant>
        <vt:i4>0</vt:i4>
      </vt:variant>
      <vt:variant>
        <vt:i4>0</vt:i4>
      </vt:variant>
      <vt:variant>
        <vt:i4>5</vt:i4>
      </vt:variant>
      <vt:variant>
        <vt:lpwstr>mailto:info@prestogeo.com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Presto Products Company</dc:title>
  <dc:subject/>
  <dc:creator>Daniel F Senf</dc:creator>
  <cp:keywords/>
  <cp:lastModifiedBy>Bouchard, Katie L.</cp:lastModifiedBy>
  <cp:revision>3</cp:revision>
  <cp:lastPrinted>2018-11-05T20:17:00Z</cp:lastPrinted>
  <dcterms:created xsi:type="dcterms:W3CDTF">2024-07-25T13:18:00Z</dcterms:created>
  <dcterms:modified xsi:type="dcterms:W3CDTF">2024-07-25T14:57:00Z</dcterms:modified>
</cp:coreProperties>
</file>